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20F4A">
      <w:pPr>
        <w:pStyle w:val="2"/>
        <w:spacing w:line="240" w:lineRule="auto"/>
        <w:ind w:firstLine="0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附件：报价函</w:t>
      </w:r>
    </w:p>
    <w:p w14:paraId="25194185">
      <w:pPr>
        <w:pStyle w:val="3"/>
        <w:snapToGrid w:val="0"/>
        <w:spacing w:before="156" w:after="156" w:line="240" w:lineRule="auto"/>
        <w:jc w:val="center"/>
        <w:outlineLvl w:val="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杭州市第一人民医院桐庐医院急诊阳光房</w:t>
      </w:r>
    </w:p>
    <w:p w14:paraId="18C96B74">
      <w:pPr>
        <w:pStyle w:val="3"/>
        <w:snapToGrid w:val="0"/>
        <w:spacing w:before="156" w:after="156" w:line="240" w:lineRule="auto"/>
        <w:jc w:val="center"/>
        <w:outlineLvl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中央空调安装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项目</w:t>
      </w:r>
    </w:p>
    <w:tbl>
      <w:tblPr>
        <w:tblStyle w:val="4"/>
        <w:tblpPr w:leftFromText="180" w:rightFromText="180" w:vertAnchor="text" w:horzAnchor="page" w:tblpX="1892" w:tblpY="644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031"/>
        <w:gridCol w:w="2367"/>
        <w:gridCol w:w="457"/>
        <w:gridCol w:w="457"/>
        <w:gridCol w:w="939"/>
        <w:gridCol w:w="939"/>
        <w:gridCol w:w="874"/>
      </w:tblGrid>
      <w:tr w14:paraId="2746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5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</w:tr>
      <w:tr w14:paraId="51AA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6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01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四面出风天花板嵌入式室内机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sz w:val="24"/>
                <w:szCs w:val="24"/>
              </w:rPr>
              <w:t>制冷量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12.2</w:t>
            </w:r>
            <w:r>
              <w:rPr>
                <w:sz w:val="24"/>
                <w:szCs w:val="24"/>
              </w:rPr>
              <w:t>KW、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>制热量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13.6</w:t>
            </w:r>
            <w:r>
              <w:rPr>
                <w:sz w:val="24"/>
                <w:szCs w:val="24"/>
              </w:rPr>
              <w:t>KW.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室内机噪音(低-强劲)dB(A)23-49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循环风量(m3/h)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2100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F7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9A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615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E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C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四面出风天花板嵌入式室内机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四面出风面板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8B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FF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F7AF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B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E6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遥控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CD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AB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8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B7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6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0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安装费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09A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铜管主管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米，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10米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8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6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FF5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9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1C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72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外机固定支架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60CM*120CM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A2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AE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D7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F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D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CCE1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FB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设备费合计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2D2F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F158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9076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1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7762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D5C6FAF">
      <w:pPr>
        <w:snapToGrid w:val="0"/>
        <w:spacing w:before="50" w:after="50" w:line="360" w:lineRule="auto"/>
        <w:ind w:left="47" w:leftChars="-72" w:right="-817" w:rightChars="-389" w:hanging="198" w:hangingChars="6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法定代表人或授权委托人签字：                    </w:t>
      </w:r>
    </w:p>
    <w:p w14:paraId="2D513334">
      <w:pPr>
        <w:snapToGrid w:val="0"/>
        <w:spacing w:before="50" w:after="50" w:line="360" w:lineRule="auto"/>
        <w:ind w:left="47" w:leftChars="-72" w:right="-817" w:rightChars="-389" w:hanging="198" w:hangingChars="6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供应商名称（盖章）：                                               </w:t>
      </w:r>
    </w:p>
    <w:p w14:paraId="0E750632">
      <w:pPr>
        <w:snapToGrid w:val="0"/>
        <w:spacing w:before="50" w:after="50" w:line="360" w:lineRule="auto"/>
        <w:ind w:left="47" w:leftChars="-72" w:right="-817" w:rightChars="-389" w:hanging="198" w:hangingChars="6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日期：    年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月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日</w:t>
      </w:r>
    </w:p>
    <w:p w14:paraId="58E3B282">
      <w:pPr>
        <w:pStyle w:val="2"/>
        <w:spacing w:line="48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</w:p>
    <w:p w14:paraId="331D23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88E9B4-25D4-45CA-BC5F-1B2595B6C5A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255E986-82C9-44E4-98E0-E6617BFAD6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E2A50"/>
    <w:rsid w:val="406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00" w:lineRule="exact"/>
      <w:ind w:firstLine="301"/>
    </w:pPr>
    <w:rPr>
      <w:rFonts w:hint="eastAsia" w:ascii="宋体" w:hAnsi="Courier New"/>
      <w:spacing w:val="-4"/>
      <w:kern w:val="0"/>
      <w:sz w:val="18"/>
      <w:szCs w:val="20"/>
    </w:rPr>
  </w:style>
  <w:style w:type="paragraph" w:styleId="3">
    <w:name w:val="Plain Text"/>
    <w:basedOn w:val="1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2026-08-04T07:58:00Z</dcterms:created>
  <dc:creator>小雨点</dc:creator>
  <cp:lastModifiedBy>小雨点</cp:lastModifiedBy>
  <dcterms:modified xsi:type="dcterms:W3CDTF">2026-08-04T07:59:11Z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D6ED2784809D4E68837F3481F3DCE03D_11</vt:lpwstr>
  </property>
  <property fmtid="{D5CDD505-2E9C-101B-9397-08002B2CF9AE}" pid="4" name="KSOTemplateDocerSaveRecord">
    <vt:lpwstr>eyJoZGlkIjoiYmJiZmQxOWUwMTBkN2RmZDMxODIxMDg3M2Q5MmZlMjUiLCJ1c2VySWQiOiI1MTI5Nzg2NzQifQ==</vt:lpwstr>
  </property>
</Properties>
</file>