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20BE" w14:textId="77777777" w:rsidR="006C6A3D" w:rsidRDefault="00B47FEF" w:rsidP="00DB6132">
      <w:pPr>
        <w:widowControl/>
        <w:shd w:val="clear" w:color="auto" w:fill="FFFFFF"/>
        <w:jc w:val="center"/>
        <w:outlineLvl w:val="2"/>
        <w:rPr>
          <w:rFonts w:ascii="微软雅黑" w:eastAsia="微软雅黑" w:hAnsi="微软雅黑" w:cs="宋体" w:hint="eastAsia"/>
          <w:bCs/>
          <w:color w:val="171A1D"/>
          <w:kern w:val="0"/>
          <w:sz w:val="32"/>
          <w:szCs w:val="24"/>
        </w:rPr>
      </w:pPr>
      <w:r w:rsidRPr="00B47FEF">
        <w:rPr>
          <w:rFonts w:ascii="微软雅黑" w:eastAsia="微软雅黑" w:hAnsi="微软雅黑" w:cs="宋体" w:hint="eastAsia"/>
          <w:bCs/>
          <w:color w:val="171A1D"/>
          <w:kern w:val="0"/>
          <w:sz w:val="32"/>
          <w:szCs w:val="24"/>
        </w:rPr>
        <w:t>杭州市</w:t>
      </w:r>
      <w:proofErr w:type="gramStart"/>
      <w:r w:rsidRPr="00B47FEF">
        <w:rPr>
          <w:rFonts w:ascii="微软雅黑" w:eastAsia="微软雅黑" w:hAnsi="微软雅黑" w:cs="宋体" w:hint="eastAsia"/>
          <w:bCs/>
          <w:color w:val="171A1D"/>
          <w:kern w:val="0"/>
          <w:sz w:val="32"/>
          <w:szCs w:val="24"/>
        </w:rPr>
        <w:t>一</w:t>
      </w:r>
      <w:proofErr w:type="gramEnd"/>
      <w:r w:rsidRPr="00B47FEF">
        <w:rPr>
          <w:rFonts w:ascii="微软雅黑" w:eastAsia="微软雅黑" w:hAnsi="微软雅黑" w:cs="宋体" w:hint="eastAsia"/>
          <w:bCs/>
          <w:color w:val="171A1D"/>
          <w:kern w:val="0"/>
          <w:sz w:val="32"/>
          <w:szCs w:val="24"/>
        </w:rPr>
        <w:t>桐庐医院</w:t>
      </w:r>
      <w:r w:rsidR="00A86F8D" w:rsidRPr="00A86F8D">
        <w:rPr>
          <w:rFonts w:ascii="微软雅黑" w:eastAsia="微软雅黑" w:hAnsi="微软雅黑" w:cs="宋体" w:hint="eastAsia"/>
          <w:bCs/>
          <w:color w:val="171A1D"/>
          <w:kern w:val="0"/>
          <w:sz w:val="32"/>
          <w:szCs w:val="24"/>
        </w:rPr>
        <w:t>冷链监测系统终端</w:t>
      </w:r>
      <w:r>
        <w:rPr>
          <w:rFonts w:ascii="微软雅黑" w:eastAsia="微软雅黑" w:hAnsi="微软雅黑" w:cs="宋体" w:hint="eastAsia"/>
          <w:bCs/>
          <w:color w:val="171A1D"/>
          <w:kern w:val="0"/>
          <w:sz w:val="32"/>
          <w:szCs w:val="24"/>
        </w:rPr>
        <w:t>采购</w:t>
      </w:r>
      <w:r w:rsidR="006C6A3D" w:rsidRPr="006C6A3D">
        <w:rPr>
          <w:rFonts w:ascii="微软雅黑" w:eastAsia="微软雅黑" w:hAnsi="微软雅黑" w:cs="宋体" w:hint="eastAsia"/>
          <w:bCs/>
          <w:color w:val="171A1D"/>
          <w:kern w:val="0"/>
          <w:sz w:val="32"/>
          <w:szCs w:val="24"/>
        </w:rPr>
        <w:t>项目</w:t>
      </w:r>
    </w:p>
    <w:p w14:paraId="34C208AB" w14:textId="77777777" w:rsidR="00B21CB3" w:rsidRDefault="006C6A3D" w:rsidP="00B21CB3">
      <w:pPr>
        <w:widowControl/>
        <w:jc w:val="left"/>
        <w:rPr>
          <w:rFonts w:ascii="宋体" w:eastAsia="宋体" w:hAnsi="宋体" w:cs="宋体" w:hint="eastAsia"/>
          <w:kern w:val="0"/>
          <w:sz w:val="24"/>
          <w:szCs w:val="24"/>
        </w:rPr>
      </w:pPr>
      <w:r w:rsidRPr="006C6A3D">
        <w:rPr>
          <w:rFonts w:ascii="微软雅黑" w:eastAsia="微软雅黑" w:hAnsi="微软雅黑" w:cs="宋体" w:hint="eastAsia"/>
          <w:b/>
          <w:bCs/>
          <w:color w:val="171A1D"/>
          <w:kern w:val="0"/>
        </w:rPr>
        <w:t>招标编号</w:t>
      </w:r>
      <w:r w:rsidRPr="006C6A3D">
        <w:rPr>
          <w:rFonts w:ascii="微软雅黑" w:eastAsia="微软雅黑" w:hAnsi="微软雅黑" w:cs="宋体" w:hint="eastAsia"/>
          <w:color w:val="171A1D"/>
          <w:kern w:val="0"/>
        </w:rPr>
        <w:t>：</w:t>
      </w:r>
      <w:r>
        <w:rPr>
          <w:rFonts w:ascii="微软雅黑" w:eastAsia="微软雅黑" w:hAnsi="微软雅黑" w:cs="宋体" w:hint="eastAsia"/>
          <w:color w:val="171A1D"/>
          <w:kern w:val="0"/>
        </w:rPr>
        <w:t>TLYY-CGZX</w:t>
      </w:r>
      <w:r w:rsidRPr="006C6A3D">
        <w:rPr>
          <w:rFonts w:ascii="微软雅黑" w:eastAsia="微软雅黑" w:hAnsi="微软雅黑" w:cs="宋体" w:hint="eastAsia"/>
          <w:color w:val="171A1D"/>
          <w:kern w:val="0"/>
        </w:rPr>
        <w:t>-2025-0</w:t>
      </w:r>
      <w:r w:rsidR="001F4151">
        <w:rPr>
          <w:rFonts w:ascii="微软雅黑" w:eastAsia="微软雅黑" w:hAnsi="微软雅黑" w:cs="宋体" w:hint="eastAsia"/>
          <w:color w:val="171A1D"/>
          <w:kern w:val="0"/>
        </w:rPr>
        <w:t>1</w:t>
      </w:r>
      <w:r w:rsidR="00A86F8D">
        <w:rPr>
          <w:rFonts w:ascii="微软雅黑" w:eastAsia="微软雅黑" w:hAnsi="微软雅黑" w:cs="宋体" w:hint="eastAsia"/>
          <w:color w:val="171A1D"/>
          <w:kern w:val="0"/>
        </w:rPr>
        <w:t>3</w:t>
      </w:r>
      <w:r w:rsidRPr="006C6A3D">
        <w:rPr>
          <w:rFonts w:ascii="微软雅黑" w:eastAsia="微软雅黑" w:hAnsi="微软雅黑" w:cs="宋体" w:hint="eastAsia"/>
          <w:color w:val="171A1D"/>
          <w:kern w:val="0"/>
          <w:sz w:val="18"/>
          <w:szCs w:val="18"/>
        </w:rPr>
        <w:br/>
      </w:r>
      <w:r w:rsidRPr="006C6A3D">
        <w:rPr>
          <w:rFonts w:ascii="微软雅黑" w:eastAsia="微软雅黑" w:hAnsi="微软雅黑" w:cs="宋体" w:hint="eastAsia"/>
          <w:b/>
          <w:bCs/>
          <w:color w:val="171A1D"/>
          <w:kern w:val="0"/>
        </w:rPr>
        <w:t>发布日期</w:t>
      </w:r>
      <w:r w:rsidRPr="006C6A3D">
        <w:rPr>
          <w:rFonts w:ascii="微软雅黑" w:eastAsia="微软雅黑" w:hAnsi="微软雅黑" w:cs="宋体" w:hint="eastAsia"/>
          <w:color w:val="171A1D"/>
          <w:kern w:val="0"/>
        </w:rPr>
        <w:t>：2025年</w:t>
      </w:r>
      <w:r w:rsidR="00A86F8D">
        <w:rPr>
          <w:rFonts w:ascii="微软雅黑" w:eastAsia="微软雅黑" w:hAnsi="微软雅黑" w:cs="宋体" w:hint="eastAsia"/>
          <w:color w:val="171A1D"/>
          <w:kern w:val="0"/>
        </w:rPr>
        <w:t>7</w:t>
      </w:r>
      <w:r w:rsidRPr="006C6A3D">
        <w:rPr>
          <w:rFonts w:ascii="微软雅黑" w:eastAsia="微软雅黑" w:hAnsi="微软雅黑" w:cs="宋体" w:hint="eastAsia"/>
          <w:color w:val="171A1D"/>
          <w:kern w:val="0"/>
        </w:rPr>
        <w:t>月</w:t>
      </w:r>
      <w:r w:rsidR="00A86F8D">
        <w:rPr>
          <w:rFonts w:ascii="微软雅黑" w:eastAsia="微软雅黑" w:hAnsi="微软雅黑" w:cs="宋体" w:hint="eastAsia"/>
          <w:color w:val="171A1D"/>
          <w:kern w:val="0"/>
        </w:rPr>
        <w:t>1</w:t>
      </w:r>
      <w:r w:rsidRPr="006C6A3D">
        <w:rPr>
          <w:rFonts w:ascii="微软雅黑" w:eastAsia="微软雅黑" w:hAnsi="微软雅黑" w:cs="宋体" w:hint="eastAsia"/>
          <w:color w:val="171A1D"/>
          <w:kern w:val="0"/>
        </w:rPr>
        <w:t>日</w:t>
      </w:r>
      <w:r w:rsidRPr="006C6A3D">
        <w:rPr>
          <w:rFonts w:ascii="微软雅黑" w:eastAsia="微软雅黑" w:hAnsi="微软雅黑" w:cs="宋体" w:hint="eastAsia"/>
          <w:color w:val="171A1D"/>
          <w:kern w:val="0"/>
          <w:sz w:val="18"/>
          <w:szCs w:val="18"/>
        </w:rPr>
        <w:br/>
      </w:r>
      <w:r>
        <w:rPr>
          <w:rFonts w:ascii="微软雅黑" w:eastAsia="微软雅黑" w:hAnsi="微软雅黑" w:cs="宋体" w:hint="eastAsia"/>
          <w:b/>
          <w:bCs/>
          <w:color w:val="171A1D"/>
          <w:kern w:val="0"/>
        </w:rPr>
        <w:t>开标时间</w:t>
      </w:r>
      <w:r w:rsidRPr="006C6A3D">
        <w:rPr>
          <w:rFonts w:ascii="微软雅黑" w:eastAsia="微软雅黑" w:hAnsi="微软雅黑" w:cs="宋体" w:hint="eastAsia"/>
          <w:color w:val="171A1D"/>
          <w:kern w:val="0"/>
        </w:rPr>
        <w:t>：2025年</w:t>
      </w:r>
      <w:r w:rsidR="00A86F8D">
        <w:rPr>
          <w:rFonts w:ascii="微软雅黑" w:eastAsia="微软雅黑" w:hAnsi="微软雅黑" w:cs="宋体" w:hint="eastAsia"/>
          <w:color w:val="171A1D"/>
          <w:kern w:val="0"/>
        </w:rPr>
        <w:t>7</w:t>
      </w:r>
      <w:r w:rsidRPr="006C6A3D">
        <w:rPr>
          <w:rFonts w:ascii="微软雅黑" w:eastAsia="微软雅黑" w:hAnsi="微软雅黑" w:cs="宋体" w:hint="eastAsia"/>
          <w:color w:val="171A1D"/>
          <w:kern w:val="0"/>
        </w:rPr>
        <w:t>月</w:t>
      </w:r>
      <w:r w:rsidR="00A86F8D">
        <w:rPr>
          <w:rFonts w:ascii="微软雅黑" w:eastAsia="微软雅黑" w:hAnsi="微软雅黑" w:cs="宋体" w:hint="eastAsia"/>
          <w:color w:val="171A1D"/>
          <w:kern w:val="0"/>
        </w:rPr>
        <w:t>4</w:t>
      </w:r>
      <w:r w:rsidRPr="006C6A3D">
        <w:rPr>
          <w:rFonts w:ascii="微软雅黑" w:eastAsia="微软雅黑" w:hAnsi="微软雅黑" w:cs="宋体" w:hint="eastAsia"/>
          <w:color w:val="171A1D"/>
          <w:kern w:val="0"/>
        </w:rPr>
        <w:t>日</w:t>
      </w:r>
      <w:r w:rsidR="00847AAA">
        <w:rPr>
          <w:rFonts w:ascii="微软雅黑" w:eastAsia="微软雅黑" w:hAnsi="微软雅黑" w:cs="宋体" w:hint="eastAsia"/>
          <w:color w:val="171A1D"/>
          <w:kern w:val="0"/>
        </w:rPr>
        <w:t>9</w:t>
      </w:r>
      <w:r w:rsidRPr="006C6A3D">
        <w:rPr>
          <w:rFonts w:ascii="微软雅黑" w:eastAsia="微软雅黑" w:hAnsi="微软雅黑" w:cs="宋体" w:hint="eastAsia"/>
          <w:color w:val="171A1D"/>
          <w:kern w:val="0"/>
        </w:rPr>
        <w:t>:00</w:t>
      </w:r>
      <w:r w:rsidRPr="006C6A3D">
        <w:rPr>
          <w:rFonts w:ascii="微软雅黑" w:eastAsia="微软雅黑" w:hAnsi="微软雅黑" w:cs="宋体" w:hint="eastAsia"/>
          <w:color w:val="171A1D"/>
          <w:kern w:val="0"/>
          <w:sz w:val="18"/>
          <w:szCs w:val="18"/>
        </w:rPr>
        <w:br/>
      </w:r>
      <w:r w:rsidRPr="006C6A3D">
        <w:rPr>
          <w:rFonts w:ascii="微软雅黑" w:eastAsia="微软雅黑" w:hAnsi="微软雅黑" w:cs="宋体" w:hint="eastAsia"/>
          <w:b/>
          <w:bCs/>
          <w:color w:val="171A1D"/>
          <w:kern w:val="0"/>
        </w:rPr>
        <w:t>最高限价</w:t>
      </w:r>
      <w:r w:rsidRPr="006C6A3D">
        <w:rPr>
          <w:rFonts w:ascii="微软雅黑" w:eastAsia="微软雅黑" w:hAnsi="微软雅黑" w:cs="宋体" w:hint="eastAsia"/>
          <w:color w:val="171A1D"/>
          <w:kern w:val="0"/>
        </w:rPr>
        <w:t>：人民币</w:t>
      </w:r>
      <w:r w:rsidR="00AF5FFA">
        <w:rPr>
          <w:rFonts w:ascii="微软雅黑" w:eastAsia="微软雅黑" w:hAnsi="微软雅黑" w:cs="宋体" w:hint="eastAsia"/>
          <w:color w:val="171A1D"/>
          <w:kern w:val="0"/>
        </w:rPr>
        <w:t>5</w:t>
      </w:r>
      <w:r w:rsidR="00A86F8D">
        <w:rPr>
          <w:rFonts w:ascii="微软雅黑" w:eastAsia="微软雅黑" w:hAnsi="微软雅黑" w:cs="宋体" w:hint="eastAsia"/>
          <w:color w:val="171A1D"/>
          <w:kern w:val="0"/>
        </w:rPr>
        <w:t>0</w:t>
      </w:r>
      <w:r w:rsidR="00E0325E">
        <w:rPr>
          <w:rFonts w:ascii="微软雅黑" w:eastAsia="微软雅黑" w:hAnsi="微软雅黑" w:cs="宋体" w:hint="eastAsia"/>
          <w:color w:val="171A1D"/>
          <w:kern w:val="0"/>
        </w:rPr>
        <w:t>00</w:t>
      </w:r>
      <w:r w:rsidR="00AF5FFA">
        <w:rPr>
          <w:rFonts w:ascii="微软雅黑" w:eastAsia="微软雅黑" w:hAnsi="微软雅黑" w:cs="宋体" w:hint="eastAsia"/>
          <w:color w:val="171A1D"/>
          <w:kern w:val="0"/>
        </w:rPr>
        <w:t>0</w:t>
      </w:r>
      <w:r w:rsidRPr="006C6A3D">
        <w:rPr>
          <w:rFonts w:ascii="微软雅黑" w:eastAsia="微软雅黑" w:hAnsi="微软雅黑" w:cs="宋体" w:hint="eastAsia"/>
          <w:color w:val="171A1D"/>
          <w:kern w:val="0"/>
        </w:rPr>
        <w:t>元（含税及</w:t>
      </w:r>
      <w:r w:rsidR="001F4151">
        <w:rPr>
          <w:rFonts w:ascii="微软雅黑" w:eastAsia="微软雅黑" w:hAnsi="微软雅黑" w:cs="宋体" w:hint="eastAsia"/>
          <w:color w:val="171A1D"/>
          <w:kern w:val="0"/>
        </w:rPr>
        <w:t>与之相关一切</w:t>
      </w:r>
      <w:r w:rsidRPr="006C6A3D">
        <w:rPr>
          <w:rFonts w:ascii="微软雅黑" w:eastAsia="微软雅黑" w:hAnsi="微软雅黑" w:cs="宋体" w:hint="eastAsia"/>
          <w:color w:val="171A1D"/>
          <w:kern w:val="0"/>
        </w:rPr>
        <w:t>费用）</w:t>
      </w:r>
    </w:p>
    <w:p w14:paraId="12D35454" w14:textId="77777777" w:rsidR="001F4151" w:rsidRPr="00B21CB3" w:rsidRDefault="006C6A3D" w:rsidP="00B21CB3">
      <w:pPr>
        <w:widowControl/>
        <w:jc w:val="left"/>
        <w:rPr>
          <w:rFonts w:ascii="宋体" w:eastAsia="宋体" w:hAnsi="宋体" w:cs="宋体" w:hint="eastAsia"/>
          <w:kern w:val="0"/>
          <w:sz w:val="24"/>
          <w:szCs w:val="24"/>
        </w:rPr>
      </w:pPr>
      <w:r w:rsidRPr="006C6A3D">
        <w:rPr>
          <w:rFonts w:ascii="微软雅黑" w:eastAsia="微软雅黑" w:hAnsi="微软雅黑" w:cs="宋体" w:hint="eastAsia"/>
          <w:b/>
          <w:bCs/>
          <w:color w:val="171A1D"/>
          <w:kern w:val="0"/>
          <w:sz w:val="24"/>
          <w:szCs w:val="24"/>
        </w:rPr>
        <w:t>一、采购需求</w:t>
      </w:r>
    </w:p>
    <w:p w14:paraId="5056C393" w14:textId="77777777" w:rsidR="00AF5FFA" w:rsidRDefault="00AF5FFA" w:rsidP="00AF5FFA">
      <w:pPr>
        <w:rPr>
          <w:rFonts w:ascii="微软雅黑" w:eastAsia="微软雅黑" w:hAnsi="微软雅黑" w:cs="宋体" w:hint="eastAsia"/>
          <w:color w:val="171A1D"/>
          <w:kern w:val="0"/>
        </w:rPr>
      </w:pPr>
      <w:r w:rsidRPr="00AF5FFA">
        <w:rPr>
          <w:rFonts w:ascii="微软雅黑" w:eastAsia="微软雅黑" w:hAnsi="微软雅黑" w:cs="宋体" w:hint="eastAsia"/>
          <w:color w:val="171A1D"/>
          <w:kern w:val="0"/>
        </w:rPr>
        <w:t>总体目标：</w:t>
      </w:r>
      <w:r w:rsidR="00A86F8D">
        <w:rPr>
          <w:rFonts w:ascii="微软雅黑" w:eastAsia="微软雅黑" w:hAnsi="微软雅黑" w:cs="宋体" w:hint="eastAsia"/>
          <w:color w:val="171A1D"/>
          <w:kern w:val="0"/>
        </w:rPr>
        <w:t>为满足临床冷链监测需求</w:t>
      </w:r>
      <w:r w:rsidRPr="00AF5FFA">
        <w:rPr>
          <w:rFonts w:ascii="微软雅黑" w:eastAsia="微软雅黑" w:hAnsi="微软雅黑" w:cs="宋体" w:hint="eastAsia"/>
          <w:color w:val="171A1D"/>
          <w:kern w:val="0"/>
        </w:rPr>
        <w:t>，经班子讨论同意，</w:t>
      </w:r>
      <w:r w:rsidR="00A86F8D">
        <w:rPr>
          <w:rFonts w:ascii="微软雅黑" w:eastAsia="微软雅黑" w:hAnsi="微软雅黑" w:cs="宋体" w:hint="eastAsia"/>
          <w:color w:val="171A1D"/>
          <w:kern w:val="0"/>
        </w:rPr>
        <w:t>拟采购</w:t>
      </w:r>
      <w:r w:rsidR="00A86F8D" w:rsidRPr="00A86F8D">
        <w:rPr>
          <w:rFonts w:ascii="微软雅黑" w:eastAsia="微软雅黑" w:hAnsi="微软雅黑" w:cs="宋体" w:hint="eastAsia"/>
          <w:color w:val="171A1D"/>
          <w:kern w:val="0"/>
        </w:rPr>
        <w:t>冷链监测系统终端</w:t>
      </w:r>
      <w:r w:rsidR="00A86F8D">
        <w:rPr>
          <w:rFonts w:ascii="微软雅黑" w:eastAsia="微软雅黑" w:hAnsi="微软雅黑" w:cs="宋体" w:hint="eastAsia"/>
          <w:color w:val="171A1D"/>
          <w:kern w:val="0"/>
        </w:rPr>
        <w:t>一批，总价不超过50000元，</w:t>
      </w:r>
      <w:r w:rsidRPr="00AF5FFA">
        <w:rPr>
          <w:rFonts w:ascii="微软雅黑" w:eastAsia="微软雅黑" w:hAnsi="微软雅黑" w:cs="宋体" w:hint="eastAsia"/>
          <w:color w:val="171A1D"/>
          <w:kern w:val="0"/>
        </w:rPr>
        <w:t>最终按实际</w:t>
      </w:r>
      <w:r w:rsidR="00A86F8D">
        <w:rPr>
          <w:rFonts w:ascii="微软雅黑" w:eastAsia="微软雅黑" w:hAnsi="微软雅黑" w:cs="宋体" w:hint="eastAsia"/>
          <w:color w:val="171A1D"/>
          <w:kern w:val="0"/>
        </w:rPr>
        <w:t>发生数量</w:t>
      </w:r>
      <w:r w:rsidRPr="00AF5FFA">
        <w:rPr>
          <w:rFonts w:ascii="微软雅黑" w:eastAsia="微软雅黑" w:hAnsi="微软雅黑" w:cs="宋体" w:hint="eastAsia"/>
          <w:color w:val="171A1D"/>
          <w:kern w:val="0"/>
        </w:rPr>
        <w:t>结算。</w:t>
      </w:r>
    </w:p>
    <w:p w14:paraId="2B99CCEC" w14:textId="77777777" w:rsidR="001F4151" w:rsidRPr="00601AEB" w:rsidRDefault="00AF5FFA" w:rsidP="00AF5FFA">
      <w:pPr>
        <w:widowControl/>
        <w:shd w:val="clear" w:color="auto" w:fill="FFFFFF"/>
        <w:jc w:val="left"/>
        <w:outlineLvl w:val="2"/>
        <w:rPr>
          <w:rFonts w:ascii="微软雅黑" w:eastAsia="微软雅黑" w:hAnsi="微软雅黑" w:cs="宋体" w:hint="eastAsia"/>
          <w:b/>
          <w:color w:val="171A1D"/>
          <w:kern w:val="0"/>
        </w:rPr>
      </w:pPr>
      <w:r w:rsidRPr="00601AEB">
        <w:rPr>
          <w:rFonts w:ascii="微软雅黑" w:eastAsia="微软雅黑" w:hAnsi="微软雅黑" w:cs="宋体" w:hint="eastAsia"/>
          <w:b/>
          <w:color w:val="171A1D"/>
          <w:kern w:val="0"/>
        </w:rPr>
        <w:t>参数要求：</w:t>
      </w:r>
    </w:p>
    <w:p w14:paraId="46575080" w14:textId="77777777" w:rsidR="00A86F8D" w:rsidRPr="00601AEB" w:rsidRDefault="00AF5FFA" w:rsidP="00A86F8D">
      <w:pPr>
        <w:pStyle w:val="TableText"/>
        <w:spacing w:before="39" w:line="360" w:lineRule="auto"/>
        <w:rPr>
          <w:rFonts w:ascii="微软雅黑" w:eastAsia="微软雅黑" w:hAnsi="微软雅黑" w:hint="eastAsia"/>
          <w:color w:val="171A1D"/>
          <w:kern w:val="0"/>
          <w:szCs w:val="22"/>
          <w:lang w:eastAsia="zh-CN"/>
        </w:rPr>
      </w:pPr>
      <w:r w:rsidRPr="00601AEB">
        <w:rPr>
          <w:rFonts w:ascii="微软雅黑" w:eastAsia="微软雅黑" w:hAnsi="微软雅黑" w:hint="eastAsia"/>
          <w:color w:val="171A1D"/>
          <w:kern w:val="0"/>
          <w:szCs w:val="22"/>
          <w:lang w:eastAsia="zh-CN"/>
        </w:rPr>
        <w:t>1.</w:t>
      </w:r>
      <w:r w:rsidR="00A86F8D" w:rsidRPr="00601AEB">
        <w:rPr>
          <w:rFonts w:ascii="微软雅黑" w:eastAsia="微软雅黑" w:hAnsi="微软雅黑" w:hint="eastAsia"/>
          <w:color w:val="171A1D"/>
          <w:kern w:val="0"/>
          <w:szCs w:val="22"/>
          <w:lang w:eastAsia="zh-CN"/>
        </w:rPr>
        <w:t xml:space="preserve"> 需对院内冷链环</w:t>
      </w:r>
      <w:proofErr w:type="gramStart"/>
      <w:r w:rsidR="00A86F8D" w:rsidRPr="00601AEB">
        <w:rPr>
          <w:rFonts w:ascii="微软雅黑" w:eastAsia="微软雅黑" w:hAnsi="微软雅黑" w:hint="eastAsia"/>
          <w:color w:val="171A1D"/>
          <w:kern w:val="0"/>
          <w:szCs w:val="22"/>
          <w:lang w:eastAsia="zh-CN"/>
        </w:rPr>
        <w:t>境空间</w:t>
      </w:r>
      <w:proofErr w:type="gramEnd"/>
      <w:r w:rsidR="00A86F8D" w:rsidRPr="00601AEB">
        <w:rPr>
          <w:rFonts w:ascii="微软雅黑" w:eastAsia="微软雅黑" w:hAnsi="微软雅黑" w:hint="eastAsia"/>
          <w:color w:val="171A1D"/>
          <w:kern w:val="0"/>
          <w:szCs w:val="22"/>
          <w:lang w:eastAsia="zh-CN"/>
        </w:rPr>
        <w:t>温度、湿度可监测，并用传感器采集监控对象相关信息转化成无线信号直接传输到云平台；</w:t>
      </w:r>
    </w:p>
    <w:p w14:paraId="1EB82561" w14:textId="77777777" w:rsidR="00A86F8D" w:rsidRPr="00601AEB" w:rsidRDefault="00A86F8D" w:rsidP="00A86F8D">
      <w:pPr>
        <w:pStyle w:val="TableText"/>
        <w:spacing w:before="39" w:line="360" w:lineRule="auto"/>
        <w:rPr>
          <w:rFonts w:ascii="微软雅黑" w:eastAsia="微软雅黑" w:hAnsi="微软雅黑" w:hint="eastAsia"/>
          <w:color w:val="171A1D"/>
          <w:kern w:val="0"/>
          <w:szCs w:val="22"/>
          <w:lang w:eastAsia="zh-CN"/>
        </w:rPr>
      </w:pPr>
      <w:r w:rsidRPr="00601AEB">
        <w:rPr>
          <w:rFonts w:ascii="微软雅黑" w:eastAsia="微软雅黑" w:hAnsi="微软雅黑" w:hint="eastAsia"/>
          <w:color w:val="171A1D"/>
          <w:kern w:val="0"/>
          <w:szCs w:val="22"/>
          <w:lang w:eastAsia="zh-CN"/>
        </w:rPr>
        <w:t>2.</w:t>
      </w:r>
      <w:proofErr w:type="gramStart"/>
      <w:r w:rsidRPr="00601AEB">
        <w:rPr>
          <w:rFonts w:ascii="微软雅黑" w:eastAsia="微软雅黑" w:hAnsi="微软雅黑" w:hint="eastAsia"/>
          <w:color w:val="171A1D"/>
          <w:kern w:val="0"/>
          <w:szCs w:val="22"/>
          <w:lang w:eastAsia="zh-CN"/>
        </w:rPr>
        <w:t>需支持</w:t>
      </w:r>
      <w:proofErr w:type="gramEnd"/>
      <w:r w:rsidRPr="00601AEB">
        <w:rPr>
          <w:rFonts w:ascii="微软雅黑" w:eastAsia="微软雅黑" w:hAnsi="微软雅黑" w:hint="eastAsia"/>
          <w:color w:val="171A1D"/>
          <w:kern w:val="0"/>
          <w:szCs w:val="22"/>
          <w:lang w:eastAsia="zh-CN"/>
        </w:rPr>
        <w:t>通过电脑、APP端接收警示、查看实时数据、远程进行数据监测与分析，在监测节点异常情况下以多种方式通知管理员。</w:t>
      </w:r>
    </w:p>
    <w:p w14:paraId="197EBCC7" w14:textId="77777777" w:rsidR="001F4151" w:rsidRPr="001F4151" w:rsidRDefault="001F4151" w:rsidP="00A86F8D">
      <w:pPr>
        <w:pStyle w:val="TableText"/>
        <w:spacing w:before="39" w:line="360" w:lineRule="auto"/>
        <w:rPr>
          <w:rFonts w:ascii="微软雅黑" w:eastAsia="微软雅黑" w:hAnsi="微软雅黑" w:hint="eastAsia"/>
          <w:b/>
          <w:bCs/>
          <w:color w:val="171A1D"/>
          <w:kern w:val="0"/>
          <w:sz w:val="24"/>
          <w:szCs w:val="24"/>
          <w:lang w:eastAsia="zh-CN"/>
        </w:rPr>
      </w:pPr>
      <w:r w:rsidRPr="001F4151">
        <w:rPr>
          <w:rFonts w:ascii="微软雅黑" w:eastAsia="微软雅黑" w:hAnsi="微软雅黑" w:hint="eastAsia"/>
          <w:b/>
          <w:bCs/>
          <w:color w:val="171A1D"/>
          <w:kern w:val="0"/>
          <w:sz w:val="24"/>
          <w:szCs w:val="24"/>
          <w:lang w:eastAsia="zh-CN"/>
        </w:rPr>
        <w:t>二、</w:t>
      </w:r>
      <w:r>
        <w:rPr>
          <w:rFonts w:ascii="微软雅黑" w:eastAsia="微软雅黑" w:hAnsi="微软雅黑" w:hint="eastAsia"/>
          <w:b/>
          <w:bCs/>
          <w:color w:val="171A1D"/>
          <w:kern w:val="0"/>
          <w:sz w:val="24"/>
          <w:szCs w:val="24"/>
          <w:lang w:eastAsia="zh-CN"/>
        </w:rPr>
        <w:t>投标人资格</w:t>
      </w:r>
    </w:p>
    <w:p w14:paraId="2E1CDD29" w14:textId="77777777" w:rsidR="00F77ABF" w:rsidRPr="00F77ABF" w:rsidRDefault="00B21CB3" w:rsidP="00B21CB3">
      <w:pPr>
        <w:widowControl/>
        <w:shd w:val="clear" w:color="auto" w:fill="FFFFFF"/>
        <w:spacing w:line="23" w:lineRule="atLeast"/>
        <w:ind w:firstLineChars="50" w:firstLine="105"/>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b/>
          <w:bCs/>
          <w:color w:val="171A1D"/>
          <w:kern w:val="0"/>
        </w:rPr>
        <w:t xml:space="preserve">1. </w:t>
      </w:r>
      <w:r w:rsidR="00F77ABF" w:rsidRPr="00F77ABF">
        <w:rPr>
          <w:rFonts w:ascii="微软雅黑" w:eastAsia="微软雅黑" w:hAnsi="微软雅黑" w:cs="宋体" w:hint="eastAsia"/>
          <w:b/>
          <w:bCs/>
          <w:color w:val="171A1D"/>
          <w:kern w:val="0"/>
        </w:rPr>
        <w:t>资质要求</w:t>
      </w:r>
      <w:r w:rsidR="00F77ABF" w:rsidRPr="00F77ABF">
        <w:rPr>
          <w:rFonts w:ascii="微软雅黑" w:eastAsia="微软雅黑" w:hAnsi="微软雅黑" w:cs="宋体" w:hint="eastAsia"/>
          <w:color w:val="171A1D"/>
          <w:kern w:val="0"/>
        </w:rPr>
        <w:t xml:space="preserve">： </w:t>
      </w:r>
    </w:p>
    <w:p w14:paraId="245D3095" w14:textId="77777777" w:rsidR="00F77ABF" w:rsidRPr="00F77ABF" w:rsidRDefault="00F77ABF" w:rsidP="00B21CB3">
      <w:pPr>
        <w:widowControl/>
        <w:shd w:val="clear" w:color="auto" w:fill="FFFFFF"/>
        <w:spacing w:line="240" w:lineRule="atLeast"/>
        <w:ind w:firstLineChars="50" w:firstLine="105"/>
        <w:jc w:val="left"/>
        <w:rPr>
          <w:rFonts w:ascii="微软雅黑" w:eastAsia="微软雅黑" w:hAnsi="微软雅黑" w:cs="宋体" w:hint="eastAsia"/>
          <w:color w:val="171A1D"/>
          <w:kern w:val="0"/>
          <w:szCs w:val="21"/>
          <w:bdr w:val="none" w:sz="0" w:space="0" w:color="auto" w:frame="1"/>
        </w:rPr>
      </w:pPr>
      <w:r w:rsidRPr="00F77ABF">
        <w:rPr>
          <w:rFonts w:ascii="微软雅黑" w:eastAsia="微软雅黑" w:hAnsi="微软雅黑" w:cs="宋体" w:hint="eastAsia"/>
          <w:color w:val="171A1D"/>
          <w:kern w:val="0"/>
        </w:rPr>
        <w:t>具备独立法人资格，持有有效营业执照、税务登记证（或三证合一营业执照）。</w:t>
      </w:r>
    </w:p>
    <w:p w14:paraId="261D90EF" w14:textId="77777777" w:rsidR="00F77ABF" w:rsidRPr="00F77ABF" w:rsidRDefault="00B21CB3" w:rsidP="00F77ABF">
      <w:pPr>
        <w:widowControl/>
        <w:numPr>
          <w:ilvl w:val="1"/>
          <w:numId w:val="7"/>
        </w:numPr>
        <w:shd w:val="clear" w:color="auto" w:fill="FFFFFF"/>
        <w:spacing w:line="240" w:lineRule="atLeast"/>
        <w:ind w:left="0"/>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color w:val="171A1D"/>
          <w:kern w:val="0"/>
        </w:rPr>
        <w:t xml:space="preserve"> </w:t>
      </w:r>
      <w:r w:rsidR="00F77ABF" w:rsidRPr="00F77ABF">
        <w:rPr>
          <w:rFonts w:ascii="微软雅黑" w:eastAsia="微软雅黑" w:hAnsi="微软雅黑" w:cs="宋体" w:hint="eastAsia"/>
          <w:color w:val="171A1D"/>
          <w:kern w:val="0"/>
        </w:rPr>
        <w:t>具备</w:t>
      </w:r>
      <w:r w:rsidR="00A86F8D" w:rsidRPr="00A86F8D">
        <w:rPr>
          <w:rFonts w:ascii="微软雅黑" w:eastAsia="微软雅黑" w:hAnsi="微软雅黑" w:cs="宋体" w:hint="eastAsia"/>
          <w:color w:val="171A1D"/>
          <w:kern w:val="0"/>
        </w:rPr>
        <w:t>冷链监测系统终端</w:t>
      </w:r>
      <w:r w:rsidR="00F77ABF" w:rsidRPr="00F77ABF">
        <w:rPr>
          <w:rFonts w:ascii="微软雅黑" w:eastAsia="微软雅黑" w:hAnsi="微软雅黑" w:cs="宋体" w:hint="eastAsia"/>
          <w:color w:val="171A1D"/>
          <w:kern w:val="0"/>
        </w:rPr>
        <w:t>生产/销售资质。</w:t>
      </w:r>
    </w:p>
    <w:p w14:paraId="574DDB44" w14:textId="77777777" w:rsidR="00F77ABF" w:rsidRPr="00F77ABF" w:rsidRDefault="00B21CB3" w:rsidP="00F77ABF">
      <w:pPr>
        <w:widowControl/>
        <w:numPr>
          <w:ilvl w:val="1"/>
          <w:numId w:val="7"/>
        </w:numPr>
        <w:shd w:val="clear" w:color="auto" w:fill="FFFFFF"/>
        <w:spacing w:line="240" w:lineRule="atLeast"/>
        <w:ind w:left="0"/>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color w:val="171A1D"/>
          <w:kern w:val="0"/>
        </w:rPr>
        <w:t xml:space="preserve"> </w:t>
      </w:r>
      <w:r w:rsidR="00F77ABF" w:rsidRPr="00F77ABF">
        <w:rPr>
          <w:rFonts w:ascii="微软雅黑" w:eastAsia="微软雅黑" w:hAnsi="微软雅黑" w:cs="宋体" w:hint="eastAsia"/>
          <w:color w:val="171A1D"/>
          <w:kern w:val="0"/>
        </w:rPr>
        <w:t>近3年内有医院供应案例（需提供合同或验收证明）。</w:t>
      </w:r>
    </w:p>
    <w:p w14:paraId="60E1B39E" w14:textId="77777777" w:rsidR="00F77ABF" w:rsidRPr="00F77ABF" w:rsidRDefault="00B21CB3" w:rsidP="00B21CB3">
      <w:pPr>
        <w:widowControl/>
        <w:shd w:val="clear" w:color="auto" w:fill="FFFFFF"/>
        <w:spacing w:line="23" w:lineRule="atLeast"/>
        <w:ind w:firstLineChars="50" w:firstLine="105"/>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b/>
          <w:bCs/>
          <w:color w:val="171A1D"/>
          <w:kern w:val="0"/>
        </w:rPr>
        <w:t>2.</w:t>
      </w:r>
      <w:r w:rsidR="00F77ABF" w:rsidRPr="00F77ABF">
        <w:rPr>
          <w:rFonts w:ascii="微软雅黑" w:eastAsia="微软雅黑" w:hAnsi="微软雅黑" w:cs="宋体" w:hint="eastAsia"/>
          <w:b/>
          <w:bCs/>
          <w:color w:val="171A1D"/>
          <w:kern w:val="0"/>
        </w:rPr>
        <w:t>其他要求</w:t>
      </w:r>
      <w:r w:rsidR="00F77ABF" w:rsidRPr="00F77ABF">
        <w:rPr>
          <w:rFonts w:ascii="微软雅黑" w:eastAsia="微软雅黑" w:hAnsi="微软雅黑" w:cs="宋体" w:hint="eastAsia"/>
          <w:color w:val="171A1D"/>
          <w:kern w:val="0"/>
        </w:rPr>
        <w:t xml:space="preserve">： </w:t>
      </w:r>
    </w:p>
    <w:p w14:paraId="4DB48E29" w14:textId="77777777" w:rsidR="00F77ABF" w:rsidRPr="00F77ABF" w:rsidRDefault="00B21CB3" w:rsidP="00F77ABF">
      <w:pPr>
        <w:widowControl/>
        <w:numPr>
          <w:ilvl w:val="1"/>
          <w:numId w:val="7"/>
        </w:numPr>
        <w:shd w:val="clear" w:color="auto" w:fill="FFFFFF"/>
        <w:spacing w:line="240" w:lineRule="atLeast"/>
        <w:ind w:left="0"/>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color w:val="171A1D"/>
          <w:kern w:val="0"/>
        </w:rPr>
        <w:t xml:space="preserve"> </w:t>
      </w:r>
      <w:r w:rsidR="00F77ABF" w:rsidRPr="00F77ABF">
        <w:rPr>
          <w:rFonts w:ascii="微软雅黑" w:eastAsia="微软雅黑" w:hAnsi="微软雅黑" w:cs="宋体" w:hint="eastAsia"/>
          <w:color w:val="171A1D"/>
          <w:kern w:val="0"/>
        </w:rPr>
        <w:t>投标方</w:t>
      </w:r>
      <w:proofErr w:type="gramStart"/>
      <w:r w:rsidR="00F77ABF" w:rsidRPr="00F77ABF">
        <w:rPr>
          <w:rFonts w:ascii="微软雅黑" w:eastAsia="微软雅黑" w:hAnsi="微软雅黑" w:cs="宋体" w:hint="eastAsia"/>
          <w:color w:val="171A1D"/>
          <w:kern w:val="0"/>
        </w:rPr>
        <w:t>需承诺</w:t>
      </w:r>
      <w:proofErr w:type="gramEnd"/>
      <w:r w:rsidR="00F77ABF" w:rsidRPr="00F77ABF">
        <w:rPr>
          <w:rFonts w:ascii="微软雅黑" w:eastAsia="微软雅黑" w:hAnsi="微软雅黑" w:cs="宋体" w:hint="eastAsia"/>
          <w:color w:val="171A1D"/>
          <w:kern w:val="0"/>
        </w:rPr>
        <w:t>产品符合国家相关质量标准。</w:t>
      </w:r>
    </w:p>
    <w:p w14:paraId="22BEABF7" w14:textId="77777777" w:rsidR="00F77ABF" w:rsidRPr="00F77ABF" w:rsidRDefault="00B21CB3" w:rsidP="00F77ABF">
      <w:pPr>
        <w:widowControl/>
        <w:numPr>
          <w:ilvl w:val="1"/>
          <w:numId w:val="7"/>
        </w:numPr>
        <w:shd w:val="clear" w:color="auto" w:fill="FFFFFF"/>
        <w:spacing w:line="240" w:lineRule="atLeast"/>
        <w:ind w:left="0"/>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color w:val="171A1D"/>
          <w:kern w:val="0"/>
        </w:rPr>
        <w:t xml:space="preserve"> </w:t>
      </w:r>
      <w:r w:rsidR="00F77ABF" w:rsidRPr="00F77ABF">
        <w:rPr>
          <w:rFonts w:ascii="微软雅黑" w:eastAsia="微软雅黑" w:hAnsi="微软雅黑" w:cs="宋体" w:hint="eastAsia"/>
          <w:color w:val="171A1D"/>
          <w:kern w:val="0"/>
        </w:rPr>
        <w:t>提供</w:t>
      </w:r>
      <w:r w:rsidR="00A86F8D">
        <w:rPr>
          <w:rFonts w:ascii="微软雅黑" w:eastAsia="微软雅黑" w:hAnsi="微软雅黑" w:cs="宋体" w:hint="eastAsia"/>
          <w:color w:val="171A1D"/>
          <w:kern w:val="0"/>
        </w:rPr>
        <w:t>第三方</w:t>
      </w:r>
      <w:r w:rsidR="00F77ABF" w:rsidRPr="00F77ABF">
        <w:rPr>
          <w:rFonts w:ascii="微软雅黑" w:eastAsia="微软雅黑" w:hAnsi="微软雅黑" w:cs="宋体" w:hint="eastAsia"/>
          <w:color w:val="171A1D"/>
          <w:kern w:val="0"/>
        </w:rPr>
        <w:t>出具的</w:t>
      </w:r>
      <w:r w:rsidR="00A86F8D">
        <w:rPr>
          <w:rFonts w:ascii="微软雅黑" w:eastAsia="微软雅黑" w:hAnsi="微软雅黑" w:cs="宋体" w:hint="eastAsia"/>
          <w:color w:val="171A1D"/>
          <w:kern w:val="0"/>
        </w:rPr>
        <w:t>产品</w:t>
      </w:r>
      <w:r w:rsidR="00601AEB">
        <w:rPr>
          <w:rFonts w:ascii="微软雅黑" w:eastAsia="微软雅黑" w:hAnsi="微软雅黑" w:cs="宋体" w:hint="eastAsia"/>
          <w:color w:val="171A1D"/>
          <w:kern w:val="0"/>
        </w:rPr>
        <w:t>检测报告或</w:t>
      </w:r>
      <w:r w:rsidR="00F77ABF" w:rsidRPr="00F77ABF">
        <w:rPr>
          <w:rFonts w:ascii="微软雅黑" w:eastAsia="微软雅黑" w:hAnsi="微软雅黑" w:cs="宋体" w:hint="eastAsia"/>
          <w:color w:val="171A1D"/>
          <w:kern w:val="0"/>
        </w:rPr>
        <w:t>合格证明。</w:t>
      </w:r>
    </w:p>
    <w:p w14:paraId="07D7D9E2" w14:textId="77777777" w:rsidR="00F77ABF" w:rsidRDefault="001F4151" w:rsidP="00F77ABF">
      <w:pPr>
        <w:widowControl/>
        <w:shd w:val="clear" w:color="auto" w:fill="FFFFFF"/>
        <w:jc w:val="left"/>
        <w:outlineLvl w:val="2"/>
        <w:rPr>
          <w:rFonts w:ascii="微软雅黑" w:eastAsia="微软雅黑" w:hAnsi="微软雅黑" w:cs="宋体" w:hint="eastAsia"/>
          <w:b/>
          <w:bCs/>
          <w:color w:val="171A1D"/>
          <w:kern w:val="0"/>
          <w:sz w:val="24"/>
          <w:szCs w:val="24"/>
        </w:rPr>
      </w:pPr>
      <w:r w:rsidRPr="001F4151">
        <w:rPr>
          <w:rFonts w:ascii="微软雅黑" w:eastAsia="微软雅黑" w:hAnsi="微软雅黑" w:cs="宋体" w:hint="eastAsia"/>
          <w:b/>
          <w:bCs/>
          <w:color w:val="171A1D"/>
          <w:kern w:val="0"/>
          <w:sz w:val="24"/>
          <w:szCs w:val="24"/>
        </w:rPr>
        <w:t>三、投标文件要求</w:t>
      </w:r>
    </w:p>
    <w:p w14:paraId="7ECE5A96" w14:textId="77777777" w:rsidR="00F77ABF" w:rsidRPr="00F77ABF" w:rsidRDefault="00F77ABF" w:rsidP="00F77ABF">
      <w:pPr>
        <w:widowControl/>
        <w:shd w:val="clear" w:color="auto" w:fill="FFFFFF"/>
        <w:jc w:val="left"/>
        <w:outlineLvl w:val="2"/>
        <w:rPr>
          <w:rFonts w:ascii="微软雅黑" w:eastAsia="微软雅黑" w:hAnsi="微软雅黑" w:cs="宋体" w:hint="eastAsia"/>
          <w:b/>
          <w:bCs/>
          <w:color w:val="171A1D"/>
          <w:kern w:val="0"/>
          <w:sz w:val="24"/>
          <w:szCs w:val="24"/>
        </w:rPr>
      </w:pPr>
      <w:r w:rsidRPr="00F77ABF">
        <w:rPr>
          <w:rFonts w:ascii="微软雅黑" w:eastAsia="微软雅黑" w:hAnsi="微软雅黑" w:cs="宋体" w:hint="eastAsia"/>
          <w:b/>
          <w:bCs/>
          <w:color w:val="171A1D"/>
          <w:kern w:val="0"/>
        </w:rPr>
        <w:lastRenderedPageBreak/>
        <w:t>投标文件内容</w:t>
      </w:r>
      <w:r w:rsidRPr="00F77ABF">
        <w:rPr>
          <w:rFonts w:ascii="微软雅黑" w:eastAsia="微软雅黑" w:hAnsi="微软雅黑" w:cs="宋体" w:hint="eastAsia"/>
          <w:color w:val="171A1D"/>
          <w:kern w:val="0"/>
        </w:rPr>
        <w:t xml:space="preserve">： </w:t>
      </w:r>
    </w:p>
    <w:p w14:paraId="4D762221" w14:textId="77777777" w:rsidR="00F77ABF" w:rsidRPr="00F77ABF" w:rsidRDefault="00B21CB3" w:rsidP="00F77ABF">
      <w:pPr>
        <w:widowControl/>
        <w:numPr>
          <w:ilvl w:val="1"/>
          <w:numId w:val="9"/>
        </w:numPr>
        <w:shd w:val="clear" w:color="auto" w:fill="FFFFFF"/>
        <w:spacing w:line="240" w:lineRule="atLeast"/>
        <w:ind w:left="0"/>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color w:val="171A1D"/>
          <w:kern w:val="0"/>
        </w:rPr>
        <w:t>1.</w:t>
      </w:r>
      <w:r w:rsidR="00F77ABF" w:rsidRPr="00F77ABF">
        <w:rPr>
          <w:rFonts w:ascii="微软雅黑" w:eastAsia="微软雅黑" w:hAnsi="微软雅黑" w:cs="宋体" w:hint="eastAsia"/>
          <w:color w:val="171A1D"/>
          <w:kern w:val="0"/>
        </w:rPr>
        <w:t>公司营业执照复印件（加盖公章）；</w:t>
      </w:r>
    </w:p>
    <w:p w14:paraId="48082CB8" w14:textId="77777777" w:rsidR="00F77ABF" w:rsidRPr="00F77ABF" w:rsidRDefault="00B21CB3" w:rsidP="00F77ABF">
      <w:pPr>
        <w:widowControl/>
        <w:numPr>
          <w:ilvl w:val="1"/>
          <w:numId w:val="9"/>
        </w:numPr>
        <w:shd w:val="clear" w:color="auto" w:fill="FFFFFF"/>
        <w:spacing w:line="240" w:lineRule="atLeast"/>
        <w:ind w:left="0"/>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color w:val="171A1D"/>
          <w:kern w:val="0"/>
        </w:rPr>
        <w:t>2.</w:t>
      </w:r>
      <w:r w:rsidR="00F77ABF" w:rsidRPr="00F77ABF">
        <w:rPr>
          <w:rFonts w:ascii="微软雅黑" w:eastAsia="微软雅黑" w:hAnsi="微软雅黑" w:cs="宋体" w:hint="eastAsia"/>
          <w:color w:val="171A1D"/>
          <w:kern w:val="0"/>
        </w:rPr>
        <w:t>近3年医院供货合同案例（至少2份）；</w:t>
      </w:r>
    </w:p>
    <w:p w14:paraId="7CA87BC9" w14:textId="77777777" w:rsidR="00F77ABF" w:rsidRPr="00F77ABF" w:rsidRDefault="00B21CB3" w:rsidP="00F77ABF">
      <w:pPr>
        <w:widowControl/>
        <w:numPr>
          <w:ilvl w:val="1"/>
          <w:numId w:val="9"/>
        </w:numPr>
        <w:shd w:val="clear" w:color="auto" w:fill="FFFFFF"/>
        <w:spacing w:line="240" w:lineRule="atLeast"/>
        <w:ind w:left="0"/>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color w:val="171A1D"/>
          <w:kern w:val="0"/>
        </w:rPr>
        <w:t>3.</w:t>
      </w:r>
      <w:r w:rsidR="00F77ABF" w:rsidRPr="00F77ABF">
        <w:rPr>
          <w:rFonts w:ascii="微软雅黑" w:eastAsia="微软雅黑" w:hAnsi="微软雅黑" w:cs="宋体" w:hint="eastAsia"/>
          <w:color w:val="171A1D"/>
          <w:kern w:val="0"/>
        </w:rPr>
        <w:t>检测报告</w:t>
      </w:r>
      <w:r w:rsidR="00A86F8D">
        <w:rPr>
          <w:rFonts w:ascii="微软雅黑" w:eastAsia="微软雅黑" w:hAnsi="微软雅黑" w:cs="宋体" w:hint="eastAsia"/>
          <w:color w:val="171A1D"/>
          <w:kern w:val="0"/>
        </w:rPr>
        <w:t>或合格证书</w:t>
      </w:r>
      <w:r w:rsidR="00F77ABF" w:rsidRPr="00F77ABF">
        <w:rPr>
          <w:rFonts w:ascii="微软雅黑" w:eastAsia="微软雅黑" w:hAnsi="微软雅黑" w:cs="宋体" w:hint="eastAsia"/>
          <w:color w:val="171A1D"/>
          <w:kern w:val="0"/>
        </w:rPr>
        <w:t>（需第三方机构出具）；</w:t>
      </w:r>
    </w:p>
    <w:p w14:paraId="66A1D244" w14:textId="77777777" w:rsidR="00F77ABF" w:rsidRPr="00F77ABF" w:rsidRDefault="00B21CB3" w:rsidP="00F77ABF">
      <w:pPr>
        <w:widowControl/>
        <w:numPr>
          <w:ilvl w:val="1"/>
          <w:numId w:val="9"/>
        </w:numPr>
        <w:shd w:val="clear" w:color="auto" w:fill="FFFFFF"/>
        <w:spacing w:line="240" w:lineRule="atLeast"/>
        <w:ind w:left="0"/>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color w:val="171A1D"/>
          <w:kern w:val="0"/>
        </w:rPr>
        <w:t>4.</w:t>
      </w:r>
      <w:r w:rsidR="00F77ABF" w:rsidRPr="00F77ABF">
        <w:rPr>
          <w:rFonts w:ascii="微软雅黑" w:eastAsia="微软雅黑" w:hAnsi="微软雅黑" w:cs="宋体" w:hint="eastAsia"/>
          <w:color w:val="171A1D"/>
          <w:kern w:val="0"/>
        </w:rPr>
        <w:t>报价单（含分项报价及总价）；</w:t>
      </w:r>
      <w:r w:rsidR="00A86F8D">
        <w:rPr>
          <w:rFonts w:ascii="微软雅黑" w:eastAsia="微软雅黑" w:hAnsi="微软雅黑" w:cs="宋体" w:hint="eastAsia"/>
          <w:color w:val="171A1D"/>
          <w:kern w:val="0"/>
        </w:rPr>
        <w:t>总价</w:t>
      </w:r>
      <w:r w:rsidR="00F77ABF">
        <w:rPr>
          <w:rFonts w:ascii="微软雅黑" w:eastAsia="微软雅黑" w:hAnsi="微软雅黑" w:cs="宋体" w:hint="eastAsia"/>
          <w:color w:val="171A1D"/>
          <w:kern w:val="0"/>
        </w:rPr>
        <w:t>报价不得高于最高限价（人民币</w:t>
      </w:r>
      <w:r w:rsidR="00E0325E">
        <w:rPr>
          <w:rFonts w:ascii="微软雅黑" w:eastAsia="微软雅黑" w:hAnsi="微软雅黑" w:cs="宋体" w:hint="eastAsia"/>
          <w:color w:val="171A1D"/>
          <w:kern w:val="0"/>
        </w:rPr>
        <w:t>5</w:t>
      </w:r>
      <w:r w:rsidR="00A86F8D">
        <w:rPr>
          <w:rFonts w:ascii="微软雅黑" w:eastAsia="微软雅黑" w:hAnsi="微软雅黑" w:cs="宋体" w:hint="eastAsia"/>
          <w:color w:val="171A1D"/>
          <w:kern w:val="0"/>
        </w:rPr>
        <w:t>0</w:t>
      </w:r>
      <w:r w:rsidR="00F77ABF">
        <w:rPr>
          <w:rFonts w:ascii="微软雅黑" w:eastAsia="微软雅黑" w:hAnsi="微软雅黑" w:cs="宋体" w:hint="eastAsia"/>
          <w:color w:val="171A1D"/>
          <w:kern w:val="0"/>
        </w:rPr>
        <w:t>000元），报价高于最高限价作废标处理。</w:t>
      </w:r>
    </w:p>
    <w:p w14:paraId="690C6B78" w14:textId="77777777" w:rsidR="007A7DB1" w:rsidRPr="00F77ABF" w:rsidRDefault="00B21CB3" w:rsidP="007A7DB1">
      <w:pPr>
        <w:widowControl/>
        <w:numPr>
          <w:ilvl w:val="1"/>
          <w:numId w:val="9"/>
        </w:numPr>
        <w:shd w:val="clear" w:color="auto" w:fill="FFFFFF"/>
        <w:spacing w:line="240" w:lineRule="atLeast"/>
        <w:ind w:left="0"/>
        <w:jc w:val="left"/>
        <w:rPr>
          <w:rFonts w:ascii="微软雅黑" w:eastAsia="微软雅黑" w:hAnsi="微软雅黑" w:cs="宋体" w:hint="eastAsia"/>
          <w:color w:val="171A1D"/>
          <w:kern w:val="0"/>
          <w:szCs w:val="21"/>
          <w:bdr w:val="none" w:sz="0" w:space="0" w:color="auto" w:frame="1"/>
        </w:rPr>
      </w:pPr>
      <w:r>
        <w:rPr>
          <w:rFonts w:ascii="微软雅黑" w:eastAsia="微软雅黑" w:hAnsi="微软雅黑" w:cs="宋体" w:hint="eastAsia"/>
          <w:color w:val="171A1D"/>
          <w:kern w:val="0"/>
        </w:rPr>
        <w:t>5.</w:t>
      </w:r>
      <w:r w:rsidR="00F77ABF" w:rsidRPr="00F77ABF">
        <w:rPr>
          <w:rFonts w:ascii="微软雅黑" w:eastAsia="微软雅黑" w:hAnsi="微软雅黑" w:cs="宋体" w:hint="eastAsia"/>
          <w:color w:val="171A1D"/>
          <w:kern w:val="0"/>
        </w:rPr>
        <w:t>法定代表人授权书（如非本人投标）。</w:t>
      </w:r>
    </w:p>
    <w:p w14:paraId="1C83C299" w14:textId="77777777" w:rsidR="006C6A3D" w:rsidRDefault="001F4151" w:rsidP="006C6A3D">
      <w:pPr>
        <w:widowControl/>
        <w:shd w:val="clear" w:color="auto" w:fill="FFFFFF"/>
        <w:jc w:val="left"/>
        <w:outlineLvl w:val="2"/>
        <w:rPr>
          <w:rFonts w:ascii="微软雅黑" w:eastAsia="微软雅黑" w:hAnsi="微软雅黑" w:cs="宋体" w:hint="eastAsia"/>
          <w:b/>
          <w:bCs/>
          <w:color w:val="171A1D"/>
          <w:kern w:val="0"/>
          <w:sz w:val="24"/>
          <w:szCs w:val="24"/>
        </w:rPr>
      </w:pPr>
      <w:r>
        <w:rPr>
          <w:rFonts w:ascii="微软雅黑" w:eastAsia="微软雅黑" w:hAnsi="微软雅黑" w:cs="宋体" w:hint="eastAsia"/>
          <w:b/>
          <w:bCs/>
          <w:color w:val="171A1D"/>
          <w:kern w:val="0"/>
          <w:sz w:val="24"/>
          <w:szCs w:val="24"/>
        </w:rPr>
        <w:t>四</w:t>
      </w:r>
      <w:r w:rsidR="006C6A3D" w:rsidRPr="006C6A3D">
        <w:rPr>
          <w:rFonts w:ascii="微软雅黑" w:eastAsia="微软雅黑" w:hAnsi="微软雅黑" w:cs="宋体" w:hint="eastAsia"/>
          <w:b/>
          <w:bCs/>
          <w:color w:val="171A1D"/>
          <w:kern w:val="0"/>
          <w:sz w:val="24"/>
          <w:szCs w:val="24"/>
        </w:rPr>
        <w:t>、评标标准</w:t>
      </w:r>
    </w:p>
    <w:p w14:paraId="05CD1F8F" w14:textId="77777777" w:rsidR="00F77ABF" w:rsidRPr="00A86F8D" w:rsidRDefault="00F77ABF" w:rsidP="00A86F8D">
      <w:pPr>
        <w:widowControl/>
        <w:jc w:val="left"/>
        <w:rPr>
          <w:rFonts w:ascii="微软雅黑" w:eastAsia="微软雅黑" w:hAnsi="微软雅黑" w:cs="宋体" w:hint="eastAsia"/>
          <w:color w:val="171A1D"/>
          <w:kern w:val="0"/>
        </w:rPr>
      </w:pPr>
      <w:r w:rsidRPr="00F77ABF">
        <w:rPr>
          <w:rFonts w:ascii="微软雅黑" w:eastAsia="微软雅黑" w:hAnsi="微软雅黑" w:cs="宋体" w:hint="eastAsia"/>
          <w:color w:val="171A1D"/>
          <w:kern w:val="0"/>
        </w:rPr>
        <w:t>采用</w:t>
      </w:r>
      <w:r w:rsidR="00A86F8D">
        <w:rPr>
          <w:rFonts w:ascii="微软雅黑" w:eastAsia="微软雅黑" w:hAnsi="微软雅黑" w:cs="宋体" w:hint="eastAsia"/>
          <w:b/>
          <w:bCs/>
          <w:color w:val="171A1D"/>
          <w:kern w:val="0"/>
        </w:rPr>
        <w:t>院内询价</w:t>
      </w:r>
      <w:r w:rsidRPr="00F77ABF">
        <w:rPr>
          <w:rFonts w:ascii="微软雅黑" w:eastAsia="微软雅黑" w:hAnsi="微软雅黑" w:cs="宋体" w:hint="eastAsia"/>
          <w:bCs/>
          <w:color w:val="171A1D"/>
          <w:kern w:val="0"/>
        </w:rPr>
        <w:t>的评标办法</w:t>
      </w:r>
      <w:r w:rsidRPr="00F77ABF">
        <w:rPr>
          <w:rFonts w:ascii="微软雅黑" w:eastAsia="微软雅黑" w:hAnsi="微软雅黑" w:cs="宋体" w:hint="eastAsia"/>
          <w:color w:val="171A1D"/>
          <w:kern w:val="0"/>
        </w:rPr>
        <w:t>，</w:t>
      </w:r>
      <w:r w:rsidR="00A86F8D">
        <w:rPr>
          <w:rFonts w:ascii="微软雅黑" w:eastAsia="微软雅黑" w:hAnsi="微软雅黑" w:cs="宋体" w:hint="eastAsia"/>
          <w:color w:val="171A1D"/>
          <w:kern w:val="0"/>
        </w:rPr>
        <w:t>院方的需求均</w:t>
      </w:r>
      <w:r w:rsidRPr="00F77ABF">
        <w:rPr>
          <w:rFonts w:ascii="微软雅黑" w:eastAsia="微软雅黑" w:hAnsi="微软雅黑" w:cs="宋体" w:hint="eastAsia"/>
          <w:color w:val="171A1D"/>
          <w:kern w:val="0"/>
        </w:rPr>
        <w:t>完全满足</w:t>
      </w:r>
      <w:r w:rsidR="00A86F8D">
        <w:rPr>
          <w:rFonts w:ascii="微软雅黑" w:eastAsia="微软雅黑" w:hAnsi="微软雅黑" w:cs="宋体" w:hint="eastAsia"/>
          <w:color w:val="171A1D"/>
          <w:kern w:val="0"/>
        </w:rPr>
        <w:t>的情况下，低价中标</w:t>
      </w:r>
      <w:r w:rsidRPr="00F77ABF">
        <w:rPr>
          <w:rFonts w:ascii="微软雅黑" w:eastAsia="微软雅黑" w:hAnsi="微软雅黑" w:cs="宋体" w:hint="eastAsia"/>
          <w:color w:val="171A1D"/>
          <w:kern w:val="0"/>
        </w:rPr>
        <w:t>。</w:t>
      </w:r>
    </w:p>
    <w:p w14:paraId="2940585D" w14:textId="77777777" w:rsidR="004A2DFD" w:rsidRPr="00AC615B" w:rsidRDefault="001F4151" w:rsidP="00800179">
      <w:pPr>
        <w:pStyle w:val="ab"/>
        <w:spacing w:line="400" w:lineRule="exact"/>
        <w:rPr>
          <w:rFonts w:ascii="微软雅黑" w:eastAsia="微软雅黑" w:hAnsi="微软雅黑" w:hint="eastAsia"/>
          <w:b/>
          <w:bCs/>
          <w:color w:val="171A1D"/>
        </w:rPr>
      </w:pPr>
      <w:r>
        <w:rPr>
          <w:rFonts w:ascii="微软雅黑" w:eastAsia="微软雅黑" w:hAnsi="微软雅黑" w:hint="eastAsia"/>
          <w:b/>
          <w:bCs/>
          <w:color w:val="171A1D"/>
        </w:rPr>
        <w:t>五</w:t>
      </w:r>
      <w:r w:rsidR="004A2DFD" w:rsidRPr="00AC615B">
        <w:rPr>
          <w:rFonts w:ascii="微软雅黑" w:eastAsia="微软雅黑" w:hAnsi="微软雅黑" w:hint="eastAsia"/>
          <w:b/>
          <w:bCs/>
          <w:color w:val="171A1D"/>
        </w:rPr>
        <w:t>、</w:t>
      </w:r>
      <w:r w:rsidR="00687FEC">
        <w:rPr>
          <w:rFonts w:ascii="微软雅黑" w:eastAsia="微软雅黑" w:hAnsi="微软雅黑" w:hint="eastAsia"/>
          <w:b/>
          <w:bCs/>
          <w:color w:val="171A1D"/>
        </w:rPr>
        <w:t>注意事项</w:t>
      </w:r>
    </w:p>
    <w:p w14:paraId="248AB018" w14:textId="77777777" w:rsidR="004A2DFD" w:rsidRPr="00B44C78" w:rsidRDefault="004A2DFD" w:rsidP="00800179">
      <w:pPr>
        <w:pStyle w:val="ab"/>
        <w:spacing w:line="400" w:lineRule="exact"/>
        <w:rPr>
          <w:rFonts w:ascii="微软雅黑" w:eastAsia="微软雅黑" w:hAnsi="微软雅黑" w:hint="eastAsia"/>
          <w:color w:val="171A1D"/>
          <w:sz w:val="21"/>
          <w:szCs w:val="22"/>
        </w:rPr>
      </w:pPr>
      <w:r w:rsidRPr="00B44C78">
        <w:rPr>
          <w:rFonts w:ascii="微软雅黑" w:eastAsia="微软雅黑" w:hAnsi="微软雅黑" w:hint="eastAsia"/>
          <w:color w:val="171A1D"/>
          <w:sz w:val="21"/>
          <w:szCs w:val="22"/>
        </w:rPr>
        <w:t>1.本次招标公告发布于杭州市第一人民医院桐庐医院官网，请自行下载查看。</w:t>
      </w:r>
    </w:p>
    <w:p w14:paraId="7792470E" w14:textId="77777777" w:rsidR="00AC615B" w:rsidRDefault="00AC615B" w:rsidP="00800179">
      <w:pPr>
        <w:pStyle w:val="ab"/>
        <w:spacing w:line="400" w:lineRule="exact"/>
        <w:rPr>
          <w:rFonts w:ascii="微软雅黑" w:eastAsia="微软雅黑" w:hAnsi="微软雅黑" w:hint="eastAsia"/>
          <w:color w:val="171A1D"/>
          <w:sz w:val="21"/>
          <w:szCs w:val="22"/>
        </w:rPr>
      </w:pPr>
      <w:r w:rsidRPr="00B44C78">
        <w:rPr>
          <w:rFonts w:ascii="微软雅黑" w:eastAsia="微软雅黑" w:hAnsi="微软雅黑" w:hint="eastAsia"/>
          <w:color w:val="171A1D"/>
          <w:sz w:val="21"/>
          <w:szCs w:val="22"/>
        </w:rPr>
        <w:t>2.投标文件一正两副，自行装订密封完整。</w:t>
      </w:r>
    </w:p>
    <w:p w14:paraId="41BCE915" w14:textId="77777777" w:rsidR="00A86F8D" w:rsidRPr="00B44C78" w:rsidRDefault="00A86F8D" w:rsidP="00800179">
      <w:pPr>
        <w:pStyle w:val="ab"/>
        <w:spacing w:line="400" w:lineRule="exact"/>
        <w:rPr>
          <w:rFonts w:ascii="微软雅黑" w:eastAsia="微软雅黑" w:hAnsi="微软雅黑" w:hint="eastAsia"/>
          <w:color w:val="171A1D"/>
          <w:sz w:val="21"/>
          <w:szCs w:val="22"/>
        </w:rPr>
      </w:pPr>
      <w:r>
        <w:rPr>
          <w:rFonts w:ascii="微软雅黑" w:eastAsia="微软雅黑" w:hAnsi="微软雅黑" w:hint="eastAsia"/>
          <w:color w:val="171A1D"/>
          <w:sz w:val="21"/>
          <w:szCs w:val="22"/>
        </w:rPr>
        <w:t>3.报名或者开标响应未满足三家的，择日重新发布公告。</w:t>
      </w:r>
    </w:p>
    <w:p w14:paraId="0746B45B" w14:textId="77777777" w:rsidR="006C6A3D" w:rsidRPr="006C6A3D" w:rsidRDefault="007A7DB1" w:rsidP="006C6A3D">
      <w:pPr>
        <w:widowControl/>
        <w:shd w:val="clear" w:color="auto" w:fill="FFFFFF"/>
        <w:jc w:val="left"/>
        <w:outlineLvl w:val="2"/>
        <w:rPr>
          <w:rFonts w:ascii="微软雅黑" w:eastAsia="微软雅黑" w:hAnsi="微软雅黑" w:cs="宋体" w:hint="eastAsia"/>
          <w:b/>
          <w:bCs/>
          <w:color w:val="171A1D"/>
          <w:kern w:val="0"/>
          <w:sz w:val="24"/>
          <w:szCs w:val="24"/>
        </w:rPr>
      </w:pPr>
      <w:r>
        <w:rPr>
          <w:rFonts w:ascii="微软雅黑" w:eastAsia="微软雅黑" w:hAnsi="微软雅黑" w:cs="宋体" w:hint="eastAsia"/>
          <w:b/>
          <w:bCs/>
          <w:color w:val="171A1D"/>
          <w:kern w:val="0"/>
          <w:sz w:val="24"/>
          <w:szCs w:val="24"/>
        </w:rPr>
        <w:t>六</w:t>
      </w:r>
      <w:r w:rsidR="006C6A3D" w:rsidRPr="006C6A3D">
        <w:rPr>
          <w:rFonts w:ascii="微软雅黑" w:eastAsia="微软雅黑" w:hAnsi="微软雅黑" w:cs="宋体" w:hint="eastAsia"/>
          <w:b/>
          <w:bCs/>
          <w:color w:val="171A1D"/>
          <w:kern w:val="0"/>
          <w:sz w:val="24"/>
          <w:szCs w:val="24"/>
        </w:rPr>
        <w:t>、时间安排</w:t>
      </w:r>
    </w:p>
    <w:p w14:paraId="3E81C5D9" w14:textId="77777777" w:rsidR="006C6A3D" w:rsidRPr="00B70158" w:rsidRDefault="006C6A3D" w:rsidP="006C6A3D">
      <w:pPr>
        <w:widowControl/>
        <w:numPr>
          <w:ilvl w:val="0"/>
          <w:numId w:val="4"/>
        </w:numPr>
        <w:shd w:val="clear" w:color="auto" w:fill="FFFFFF"/>
        <w:spacing w:line="23" w:lineRule="atLeast"/>
        <w:ind w:left="0"/>
        <w:jc w:val="left"/>
        <w:rPr>
          <w:rFonts w:ascii="微软雅黑" w:eastAsia="微软雅黑" w:hAnsi="微软雅黑" w:cs="宋体" w:hint="eastAsia"/>
          <w:color w:val="171A1D"/>
          <w:kern w:val="0"/>
          <w:szCs w:val="21"/>
        </w:rPr>
      </w:pPr>
      <w:r w:rsidRPr="006C6A3D">
        <w:rPr>
          <w:rFonts w:ascii="微软雅黑" w:eastAsia="微软雅黑" w:hAnsi="微软雅黑" w:cs="宋体" w:hint="eastAsia"/>
          <w:b/>
          <w:bCs/>
          <w:color w:val="171A1D"/>
          <w:kern w:val="0"/>
        </w:rPr>
        <w:t>投标截止</w:t>
      </w:r>
      <w:r w:rsidRPr="006C6A3D">
        <w:rPr>
          <w:rFonts w:ascii="微软雅黑" w:eastAsia="微软雅黑" w:hAnsi="微软雅黑" w:cs="宋体" w:hint="eastAsia"/>
          <w:color w:val="171A1D"/>
          <w:kern w:val="0"/>
        </w:rPr>
        <w:t>：</w:t>
      </w:r>
      <w:proofErr w:type="gramStart"/>
      <w:r w:rsidRPr="006C6A3D">
        <w:rPr>
          <w:rFonts w:ascii="微软雅黑" w:eastAsia="微软雅黑" w:hAnsi="微软雅黑" w:cs="宋体" w:hint="eastAsia"/>
          <w:color w:val="171A1D"/>
          <w:kern w:val="0"/>
        </w:rPr>
        <w:t>2025</w:t>
      </w:r>
      <w:proofErr w:type="gramEnd"/>
      <w:r w:rsidRPr="006C6A3D">
        <w:rPr>
          <w:rFonts w:ascii="微软雅黑" w:eastAsia="微软雅黑" w:hAnsi="微软雅黑" w:cs="宋体" w:hint="eastAsia"/>
          <w:color w:val="171A1D"/>
          <w:kern w:val="0"/>
        </w:rPr>
        <w:t>月</w:t>
      </w:r>
      <w:r w:rsidR="00A86F8D">
        <w:rPr>
          <w:rFonts w:ascii="微软雅黑" w:eastAsia="微软雅黑" w:hAnsi="微软雅黑" w:cs="宋体" w:hint="eastAsia"/>
          <w:color w:val="171A1D"/>
          <w:kern w:val="0"/>
        </w:rPr>
        <w:t>7</w:t>
      </w:r>
      <w:r w:rsidRPr="006C6A3D">
        <w:rPr>
          <w:rFonts w:ascii="微软雅黑" w:eastAsia="微软雅黑" w:hAnsi="微软雅黑" w:cs="宋体" w:hint="eastAsia"/>
          <w:color w:val="171A1D"/>
          <w:kern w:val="0"/>
        </w:rPr>
        <w:t>日</w:t>
      </w:r>
      <w:r w:rsidR="00847AAA">
        <w:rPr>
          <w:rFonts w:ascii="微软雅黑" w:eastAsia="微软雅黑" w:hAnsi="微软雅黑" w:cs="宋体" w:hint="eastAsia"/>
          <w:color w:val="171A1D"/>
          <w:kern w:val="0"/>
        </w:rPr>
        <w:t>4</w:t>
      </w:r>
      <w:r w:rsidR="008528CE">
        <w:rPr>
          <w:rFonts w:ascii="微软雅黑" w:eastAsia="微软雅黑" w:hAnsi="微软雅黑" w:cs="宋体" w:hint="eastAsia"/>
          <w:color w:val="171A1D"/>
          <w:kern w:val="0"/>
        </w:rPr>
        <w:t>日</w:t>
      </w:r>
      <w:r w:rsidR="00847AAA">
        <w:rPr>
          <w:rFonts w:ascii="微软雅黑" w:eastAsia="微软雅黑" w:hAnsi="微软雅黑" w:cs="宋体" w:hint="eastAsia"/>
          <w:color w:val="171A1D"/>
          <w:kern w:val="0"/>
        </w:rPr>
        <w:t>9</w:t>
      </w:r>
      <w:r w:rsidR="008528CE">
        <w:rPr>
          <w:rFonts w:ascii="微软雅黑" w:eastAsia="微软雅黑" w:hAnsi="微软雅黑" w:cs="宋体" w:hint="eastAsia"/>
          <w:color w:val="171A1D"/>
          <w:kern w:val="0"/>
        </w:rPr>
        <w:t>:00</w:t>
      </w:r>
    </w:p>
    <w:p w14:paraId="138FF7EB" w14:textId="77777777" w:rsidR="00B70158" w:rsidRPr="006C6A3D" w:rsidRDefault="00B70158" w:rsidP="006C6A3D">
      <w:pPr>
        <w:widowControl/>
        <w:numPr>
          <w:ilvl w:val="0"/>
          <w:numId w:val="4"/>
        </w:numPr>
        <w:shd w:val="clear" w:color="auto" w:fill="FFFFFF"/>
        <w:spacing w:line="23" w:lineRule="atLeast"/>
        <w:ind w:left="0"/>
        <w:jc w:val="left"/>
        <w:rPr>
          <w:rFonts w:ascii="微软雅黑" w:eastAsia="微软雅黑" w:hAnsi="微软雅黑" w:cs="宋体" w:hint="eastAsia"/>
          <w:color w:val="171A1D"/>
          <w:kern w:val="0"/>
          <w:szCs w:val="21"/>
        </w:rPr>
      </w:pPr>
      <w:r>
        <w:rPr>
          <w:rFonts w:ascii="微软雅黑" w:eastAsia="微软雅黑" w:hAnsi="微软雅黑" w:cs="宋体" w:hint="eastAsia"/>
          <w:b/>
          <w:bCs/>
          <w:color w:val="171A1D"/>
          <w:kern w:val="0"/>
        </w:rPr>
        <w:t>开标地点</w:t>
      </w:r>
      <w:r w:rsidRPr="00B70158">
        <w:rPr>
          <w:rFonts w:ascii="微软雅黑" w:eastAsia="微软雅黑" w:hAnsi="微软雅黑" w:cs="宋体" w:hint="eastAsia"/>
          <w:color w:val="171A1D"/>
          <w:kern w:val="0"/>
          <w:szCs w:val="21"/>
        </w:rPr>
        <w:t>：</w:t>
      </w:r>
      <w:r>
        <w:rPr>
          <w:rFonts w:ascii="微软雅黑" w:eastAsia="微软雅黑" w:hAnsi="微软雅黑" w:cs="宋体" w:hint="eastAsia"/>
          <w:color w:val="171A1D"/>
          <w:kern w:val="0"/>
          <w:szCs w:val="21"/>
        </w:rPr>
        <w:t>杭州市第一人民医院桐庐医院行政楼506会议室</w:t>
      </w:r>
    </w:p>
    <w:p w14:paraId="15269CEF" w14:textId="77777777" w:rsidR="006C6A3D" w:rsidRPr="006C6A3D" w:rsidRDefault="008528CE" w:rsidP="006C6A3D">
      <w:pPr>
        <w:widowControl/>
        <w:numPr>
          <w:ilvl w:val="0"/>
          <w:numId w:val="4"/>
        </w:numPr>
        <w:shd w:val="clear" w:color="auto" w:fill="FFFFFF"/>
        <w:spacing w:line="23" w:lineRule="atLeast"/>
        <w:ind w:left="0"/>
        <w:jc w:val="left"/>
        <w:rPr>
          <w:rFonts w:ascii="微软雅黑" w:eastAsia="微软雅黑" w:hAnsi="微软雅黑" w:cs="宋体" w:hint="eastAsia"/>
          <w:color w:val="171A1D"/>
          <w:kern w:val="0"/>
          <w:szCs w:val="21"/>
        </w:rPr>
      </w:pPr>
      <w:r>
        <w:rPr>
          <w:rFonts w:ascii="微软雅黑" w:eastAsia="微软雅黑" w:hAnsi="微软雅黑" w:cs="宋体" w:hint="eastAsia"/>
          <w:b/>
          <w:bCs/>
          <w:color w:val="171A1D"/>
          <w:kern w:val="0"/>
        </w:rPr>
        <w:t>报名</w:t>
      </w:r>
      <w:r w:rsidR="00DB4E1B">
        <w:rPr>
          <w:rFonts w:ascii="微软雅黑" w:eastAsia="微软雅黑" w:hAnsi="微软雅黑" w:cs="宋体" w:hint="eastAsia"/>
          <w:b/>
          <w:bCs/>
          <w:color w:val="171A1D"/>
          <w:kern w:val="0"/>
        </w:rPr>
        <w:t>截止</w:t>
      </w:r>
      <w:r>
        <w:rPr>
          <w:rFonts w:ascii="微软雅黑" w:eastAsia="微软雅黑" w:hAnsi="微软雅黑" w:cs="宋体" w:hint="eastAsia"/>
          <w:b/>
          <w:bCs/>
          <w:color w:val="171A1D"/>
          <w:kern w:val="0"/>
        </w:rPr>
        <w:t>时间</w:t>
      </w:r>
      <w:r w:rsidR="006C6A3D" w:rsidRPr="006C6A3D">
        <w:rPr>
          <w:rFonts w:ascii="微软雅黑" w:eastAsia="微软雅黑" w:hAnsi="微软雅黑" w:cs="宋体" w:hint="eastAsia"/>
          <w:color w:val="171A1D"/>
          <w:kern w:val="0"/>
        </w:rPr>
        <w:t>：2025年</w:t>
      </w:r>
      <w:r w:rsidR="00A86F8D">
        <w:rPr>
          <w:rFonts w:ascii="微软雅黑" w:eastAsia="微软雅黑" w:hAnsi="微软雅黑" w:cs="宋体" w:hint="eastAsia"/>
          <w:color w:val="171A1D"/>
          <w:kern w:val="0"/>
        </w:rPr>
        <w:t>7</w:t>
      </w:r>
      <w:r w:rsidR="006C6A3D" w:rsidRPr="006C6A3D">
        <w:rPr>
          <w:rFonts w:ascii="微软雅黑" w:eastAsia="微软雅黑" w:hAnsi="微软雅黑" w:cs="宋体" w:hint="eastAsia"/>
          <w:color w:val="171A1D"/>
          <w:kern w:val="0"/>
        </w:rPr>
        <w:t>月</w:t>
      </w:r>
      <w:r w:rsidR="00A86F8D">
        <w:rPr>
          <w:rFonts w:ascii="微软雅黑" w:eastAsia="微软雅黑" w:hAnsi="微软雅黑" w:cs="宋体" w:hint="eastAsia"/>
          <w:color w:val="171A1D"/>
          <w:kern w:val="0"/>
        </w:rPr>
        <w:t>3</w:t>
      </w:r>
      <w:r w:rsidR="006C6A3D" w:rsidRPr="006C6A3D">
        <w:rPr>
          <w:rFonts w:ascii="微软雅黑" w:eastAsia="微软雅黑" w:hAnsi="微软雅黑" w:cs="宋体" w:hint="eastAsia"/>
          <w:color w:val="171A1D"/>
          <w:kern w:val="0"/>
        </w:rPr>
        <w:t>日</w:t>
      </w:r>
      <w:r w:rsidR="00DB4E1B">
        <w:rPr>
          <w:rFonts w:ascii="微软雅黑" w:eastAsia="微软雅黑" w:hAnsi="微软雅黑" w:cs="宋体" w:hint="eastAsia"/>
          <w:color w:val="171A1D"/>
          <w:kern w:val="0"/>
        </w:rPr>
        <w:t>17:00；报名表见附件</w:t>
      </w:r>
      <w:r w:rsidR="008364BA">
        <w:rPr>
          <w:rFonts w:ascii="微软雅黑" w:eastAsia="微软雅黑" w:hAnsi="微软雅黑" w:cs="宋体" w:hint="eastAsia"/>
          <w:color w:val="171A1D"/>
          <w:kern w:val="0"/>
        </w:rPr>
        <w:t>，报名登记表在有效期内填写完整，及相关报名文件资料一起，PDF格式发送自邮箱：</w:t>
      </w:r>
      <w:hyperlink r:id="rId8" w:history="1">
        <w:r w:rsidR="008364BA" w:rsidRPr="008F2370">
          <w:rPr>
            <w:rStyle w:val="ac"/>
            <w:rFonts w:ascii="微软雅黑" w:eastAsia="微软雅黑" w:hAnsi="微软雅黑" w:cs="宋体" w:hint="eastAsia"/>
            <w:kern w:val="0"/>
          </w:rPr>
          <w:t>542944765@qq.com</w:t>
        </w:r>
      </w:hyperlink>
      <w:r w:rsidR="008364BA">
        <w:rPr>
          <w:rFonts w:ascii="微软雅黑" w:eastAsia="微软雅黑" w:hAnsi="微软雅黑" w:cs="宋体" w:hint="eastAsia"/>
          <w:color w:val="171A1D"/>
          <w:kern w:val="0"/>
        </w:rPr>
        <w:t>。</w:t>
      </w:r>
    </w:p>
    <w:p w14:paraId="055F36E6" w14:textId="77777777" w:rsidR="008528CE" w:rsidRPr="008528CE" w:rsidRDefault="007A7DB1" w:rsidP="008528CE">
      <w:pPr>
        <w:widowControl/>
        <w:numPr>
          <w:ilvl w:val="0"/>
          <w:numId w:val="4"/>
        </w:numPr>
        <w:shd w:val="clear" w:color="auto" w:fill="FFFFFF"/>
        <w:spacing w:line="23" w:lineRule="atLeast"/>
        <w:ind w:left="0"/>
        <w:jc w:val="left"/>
        <w:rPr>
          <w:rFonts w:ascii="微软雅黑" w:eastAsia="微软雅黑" w:hAnsi="微软雅黑" w:cs="宋体" w:hint="eastAsia"/>
          <w:color w:val="171A1D"/>
          <w:kern w:val="0"/>
          <w:szCs w:val="21"/>
        </w:rPr>
      </w:pPr>
      <w:r>
        <w:rPr>
          <w:rFonts w:ascii="微软雅黑" w:eastAsia="微软雅黑" w:hAnsi="微软雅黑" w:cs="宋体" w:hint="eastAsia"/>
          <w:b/>
          <w:bCs/>
          <w:color w:val="171A1D"/>
          <w:kern w:val="0"/>
          <w:sz w:val="24"/>
          <w:szCs w:val="24"/>
        </w:rPr>
        <w:t>七</w:t>
      </w:r>
      <w:r w:rsidR="006C6A3D" w:rsidRPr="008528CE">
        <w:rPr>
          <w:rFonts w:ascii="微软雅黑" w:eastAsia="微软雅黑" w:hAnsi="微软雅黑" w:cs="宋体" w:hint="eastAsia"/>
          <w:b/>
          <w:bCs/>
          <w:color w:val="171A1D"/>
          <w:kern w:val="0"/>
          <w:sz w:val="24"/>
          <w:szCs w:val="24"/>
        </w:rPr>
        <w:t>、联系方式</w:t>
      </w:r>
    </w:p>
    <w:p w14:paraId="30C9C044" w14:textId="77777777" w:rsidR="00DB6132" w:rsidRPr="00DB6132" w:rsidRDefault="00DB4E1B" w:rsidP="00DB6132">
      <w:pPr>
        <w:widowControl/>
        <w:numPr>
          <w:ilvl w:val="0"/>
          <w:numId w:val="4"/>
        </w:numPr>
        <w:shd w:val="clear" w:color="auto" w:fill="FFFFFF"/>
        <w:spacing w:before="120" w:after="120" w:line="23" w:lineRule="atLeast"/>
        <w:ind w:left="0"/>
        <w:jc w:val="left"/>
        <w:rPr>
          <w:rFonts w:ascii="宋体" w:eastAsia="宋体" w:hAnsi="宋体" w:cs="宋体" w:hint="eastAsia"/>
          <w:kern w:val="0"/>
          <w:sz w:val="24"/>
          <w:szCs w:val="24"/>
        </w:rPr>
      </w:pPr>
      <w:r w:rsidRPr="008528CE">
        <w:rPr>
          <w:rFonts w:ascii="微软雅黑" w:eastAsia="微软雅黑" w:hAnsi="微软雅黑" w:cs="宋体" w:hint="eastAsia"/>
          <w:b/>
          <w:bCs/>
          <w:color w:val="171A1D"/>
          <w:kern w:val="0"/>
        </w:rPr>
        <w:t>杭州市</w:t>
      </w:r>
      <w:proofErr w:type="gramStart"/>
      <w:r w:rsidRPr="008528CE">
        <w:rPr>
          <w:rFonts w:ascii="微软雅黑" w:eastAsia="微软雅黑" w:hAnsi="微软雅黑" w:cs="宋体" w:hint="eastAsia"/>
          <w:b/>
          <w:bCs/>
          <w:color w:val="171A1D"/>
          <w:kern w:val="0"/>
        </w:rPr>
        <w:t>一</w:t>
      </w:r>
      <w:proofErr w:type="gramEnd"/>
      <w:r w:rsidRPr="008528CE">
        <w:rPr>
          <w:rFonts w:ascii="微软雅黑" w:eastAsia="微软雅黑" w:hAnsi="微软雅黑" w:cs="宋体" w:hint="eastAsia"/>
          <w:b/>
          <w:bCs/>
          <w:color w:val="171A1D"/>
          <w:kern w:val="0"/>
        </w:rPr>
        <w:t>医院桐庐医院</w:t>
      </w:r>
      <w:r w:rsidR="008364BA">
        <w:rPr>
          <w:rFonts w:ascii="宋体" w:eastAsia="宋体" w:hAnsi="宋体" w:cs="宋体" w:hint="eastAsia"/>
          <w:kern w:val="0"/>
          <w:sz w:val="24"/>
          <w:szCs w:val="24"/>
        </w:rPr>
        <w:t xml:space="preserve"> </w:t>
      </w:r>
      <w:r w:rsidR="006C6A3D" w:rsidRPr="008364BA">
        <w:rPr>
          <w:rFonts w:ascii="微软雅黑" w:eastAsia="微软雅黑" w:hAnsi="微软雅黑" w:cs="宋体" w:hint="eastAsia"/>
          <w:color w:val="171A1D"/>
          <w:kern w:val="0"/>
        </w:rPr>
        <w:t>毛</w:t>
      </w:r>
      <w:r w:rsidR="00185401" w:rsidRPr="008364BA">
        <w:rPr>
          <w:rFonts w:ascii="微软雅黑" w:eastAsia="微软雅黑" w:hAnsi="微软雅黑" w:cs="宋体" w:hint="eastAsia"/>
          <w:color w:val="171A1D"/>
          <w:kern w:val="0"/>
        </w:rPr>
        <w:t>老师</w:t>
      </w:r>
      <w:r w:rsidR="0037717E" w:rsidRPr="008364BA">
        <w:rPr>
          <w:rFonts w:ascii="微软雅黑" w:eastAsia="微软雅黑" w:hAnsi="微软雅黑" w:cs="宋体" w:hint="eastAsia"/>
          <w:color w:val="171A1D"/>
          <w:kern w:val="0"/>
          <w:sz w:val="18"/>
          <w:szCs w:val="18"/>
        </w:rPr>
        <w:t xml:space="preserve">  </w:t>
      </w:r>
      <w:r w:rsidR="008528CE" w:rsidRPr="008364BA">
        <w:rPr>
          <w:rFonts w:ascii="微软雅黑" w:eastAsia="微软雅黑" w:hAnsi="微软雅黑" w:cs="宋体" w:hint="eastAsia"/>
          <w:color w:val="171A1D"/>
          <w:kern w:val="0"/>
          <w:sz w:val="18"/>
          <w:szCs w:val="18"/>
        </w:rPr>
        <w:t xml:space="preserve"> </w:t>
      </w:r>
      <w:r w:rsidR="006C6A3D" w:rsidRPr="008364BA">
        <w:rPr>
          <w:rFonts w:ascii="微软雅黑" w:eastAsia="微软雅黑" w:hAnsi="微软雅黑" w:cs="宋体" w:hint="eastAsia"/>
          <w:b/>
          <w:bCs/>
          <w:color w:val="171A1D"/>
          <w:kern w:val="0"/>
        </w:rPr>
        <w:t>电话</w:t>
      </w:r>
      <w:r w:rsidR="006C6A3D" w:rsidRPr="008364BA">
        <w:rPr>
          <w:rFonts w:ascii="微软雅黑" w:eastAsia="微软雅黑" w:hAnsi="微软雅黑" w:cs="宋体" w:hint="eastAsia"/>
          <w:color w:val="171A1D"/>
          <w:kern w:val="0"/>
        </w:rPr>
        <w:t>：0571-</w:t>
      </w:r>
      <w:r w:rsidR="008528CE" w:rsidRPr="008364BA">
        <w:rPr>
          <w:rFonts w:ascii="微软雅黑" w:eastAsia="微软雅黑" w:hAnsi="微软雅黑" w:cs="宋体" w:hint="eastAsia"/>
          <w:color w:val="171A1D"/>
          <w:kern w:val="0"/>
        </w:rPr>
        <w:t>64386137</w:t>
      </w:r>
      <w:r w:rsidR="00DB6132">
        <w:rPr>
          <w:rFonts w:ascii="微软雅黑" w:eastAsia="微软雅黑" w:hAnsi="微软雅黑" w:cs="宋体" w:hint="eastAsia"/>
          <w:color w:val="171A1D"/>
          <w:kern w:val="0"/>
        </w:rPr>
        <w:t xml:space="preserve">  </w:t>
      </w:r>
    </w:p>
    <w:p w14:paraId="46E1B8B6" w14:textId="77777777" w:rsidR="00601AEB" w:rsidRPr="00847AAA" w:rsidRDefault="00DB6132" w:rsidP="00847AAA">
      <w:pPr>
        <w:widowControl/>
        <w:numPr>
          <w:ilvl w:val="0"/>
          <w:numId w:val="4"/>
        </w:numPr>
        <w:shd w:val="clear" w:color="auto" w:fill="FFFFFF"/>
        <w:spacing w:before="120" w:after="120" w:line="23" w:lineRule="atLeast"/>
        <w:ind w:left="0"/>
        <w:jc w:val="left"/>
        <w:rPr>
          <w:rFonts w:ascii="宋体" w:eastAsia="宋体" w:hAnsi="宋体" w:cs="宋体" w:hint="eastAsia"/>
          <w:kern w:val="0"/>
          <w:sz w:val="24"/>
          <w:szCs w:val="24"/>
        </w:rPr>
      </w:pPr>
      <w:r>
        <w:rPr>
          <w:rFonts w:ascii="微软雅黑" w:eastAsia="微软雅黑" w:hAnsi="微软雅黑" w:cs="宋体" w:hint="eastAsia"/>
          <w:b/>
          <w:bCs/>
          <w:color w:val="171A1D"/>
          <w:kern w:val="0"/>
        </w:rPr>
        <w:t xml:space="preserve">                                                 </w:t>
      </w:r>
      <w:r>
        <w:rPr>
          <w:rFonts w:ascii="微软雅黑" w:eastAsia="微软雅黑" w:hAnsi="微软雅黑" w:cs="宋体" w:hint="eastAsia"/>
          <w:color w:val="171A1D"/>
          <w:kern w:val="0"/>
        </w:rPr>
        <w:t xml:space="preserve"> </w:t>
      </w:r>
      <w:r w:rsidR="008528CE" w:rsidRPr="00DB6132">
        <w:rPr>
          <w:rFonts w:ascii="微软雅黑" w:eastAsia="微软雅黑" w:hAnsi="微软雅黑" w:cs="宋体" w:hint="eastAsia"/>
          <w:color w:val="171A1D"/>
          <w:kern w:val="0"/>
        </w:rPr>
        <w:t>2</w:t>
      </w:r>
      <w:r w:rsidR="006C6A3D" w:rsidRPr="00DB6132">
        <w:rPr>
          <w:rFonts w:ascii="微软雅黑" w:eastAsia="微软雅黑" w:hAnsi="微软雅黑" w:cs="宋体" w:hint="eastAsia"/>
          <w:color w:val="171A1D"/>
          <w:kern w:val="0"/>
        </w:rPr>
        <w:t>025年</w:t>
      </w:r>
      <w:r w:rsidR="00601AEB">
        <w:rPr>
          <w:rFonts w:ascii="微软雅黑" w:eastAsia="微软雅黑" w:hAnsi="微软雅黑" w:cs="宋体" w:hint="eastAsia"/>
          <w:color w:val="171A1D"/>
          <w:kern w:val="0"/>
        </w:rPr>
        <w:t>7</w:t>
      </w:r>
      <w:r w:rsidR="006C6A3D" w:rsidRPr="00DB6132">
        <w:rPr>
          <w:rFonts w:ascii="微软雅黑" w:eastAsia="微软雅黑" w:hAnsi="微软雅黑" w:cs="宋体" w:hint="eastAsia"/>
          <w:color w:val="171A1D"/>
          <w:kern w:val="0"/>
        </w:rPr>
        <w:t>月</w:t>
      </w:r>
      <w:r w:rsidR="00601AEB">
        <w:rPr>
          <w:rFonts w:ascii="微软雅黑" w:eastAsia="微软雅黑" w:hAnsi="微软雅黑" w:cs="宋体" w:hint="eastAsia"/>
          <w:color w:val="171A1D"/>
          <w:kern w:val="0"/>
        </w:rPr>
        <w:t>1</w:t>
      </w:r>
      <w:r w:rsidR="006C6A3D" w:rsidRPr="00DB6132">
        <w:rPr>
          <w:rFonts w:ascii="微软雅黑" w:eastAsia="微软雅黑" w:hAnsi="微软雅黑" w:cs="宋体" w:hint="eastAsia"/>
          <w:color w:val="171A1D"/>
          <w:kern w:val="0"/>
        </w:rPr>
        <w:t>日</w:t>
      </w:r>
    </w:p>
    <w:p w14:paraId="5C77E6F2" w14:textId="77777777" w:rsidR="00982EFF" w:rsidRPr="00982EFF" w:rsidRDefault="00982EFF" w:rsidP="00982EFF">
      <w:pPr>
        <w:jc w:val="center"/>
        <w:rPr>
          <w:sz w:val="32"/>
        </w:rPr>
      </w:pPr>
      <w:r w:rsidRPr="00982EFF">
        <w:rPr>
          <w:rFonts w:hint="eastAsia"/>
          <w:sz w:val="32"/>
        </w:rPr>
        <w:lastRenderedPageBreak/>
        <w:t>报名登记表</w:t>
      </w:r>
    </w:p>
    <w:p w14:paraId="7EE3C107" w14:textId="77777777" w:rsidR="00982EFF" w:rsidRDefault="00982EFF" w:rsidP="00982EF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5894"/>
      </w:tblGrid>
      <w:tr w:rsidR="00982EFF" w14:paraId="739017B2" w14:textId="77777777" w:rsidTr="00516EC0">
        <w:trPr>
          <w:trHeight w:val="902"/>
        </w:trPr>
        <w:tc>
          <w:tcPr>
            <w:tcW w:w="2638" w:type="dxa"/>
            <w:shd w:val="clear" w:color="auto" w:fill="auto"/>
            <w:vAlign w:val="center"/>
          </w:tcPr>
          <w:p w14:paraId="02713810" w14:textId="77777777" w:rsidR="00982EFF" w:rsidRDefault="00982EFF" w:rsidP="00516EC0">
            <w:r>
              <w:rPr>
                <w:rFonts w:hint="eastAsia"/>
              </w:rPr>
              <w:t>项目名称</w:t>
            </w:r>
          </w:p>
        </w:tc>
        <w:tc>
          <w:tcPr>
            <w:tcW w:w="6572" w:type="dxa"/>
            <w:shd w:val="clear" w:color="auto" w:fill="auto"/>
            <w:vAlign w:val="center"/>
          </w:tcPr>
          <w:p w14:paraId="4C805D82" w14:textId="77777777" w:rsidR="00982EFF" w:rsidRDefault="00982EFF" w:rsidP="00516EC0">
            <w:pPr>
              <w:ind w:firstLine="1980"/>
            </w:pPr>
          </w:p>
        </w:tc>
      </w:tr>
      <w:tr w:rsidR="00982EFF" w14:paraId="69987534" w14:textId="77777777" w:rsidTr="00516EC0">
        <w:trPr>
          <w:trHeight w:val="844"/>
        </w:trPr>
        <w:tc>
          <w:tcPr>
            <w:tcW w:w="2638" w:type="dxa"/>
            <w:shd w:val="clear" w:color="auto" w:fill="auto"/>
            <w:vAlign w:val="center"/>
          </w:tcPr>
          <w:p w14:paraId="79EA05D7" w14:textId="77777777" w:rsidR="00982EFF" w:rsidRDefault="00982EFF" w:rsidP="00516EC0">
            <w:r>
              <w:rPr>
                <w:rFonts w:hint="eastAsia"/>
              </w:rPr>
              <w:t>报名单位</w:t>
            </w:r>
          </w:p>
        </w:tc>
        <w:tc>
          <w:tcPr>
            <w:tcW w:w="6572" w:type="dxa"/>
            <w:shd w:val="clear" w:color="auto" w:fill="auto"/>
            <w:vAlign w:val="center"/>
          </w:tcPr>
          <w:p w14:paraId="21EF04D0" w14:textId="77777777" w:rsidR="00982EFF" w:rsidRDefault="00982EFF" w:rsidP="00516EC0">
            <w:pPr>
              <w:ind w:firstLine="1980"/>
            </w:pPr>
          </w:p>
        </w:tc>
      </w:tr>
      <w:tr w:rsidR="00982EFF" w14:paraId="30338742" w14:textId="77777777" w:rsidTr="00516EC0">
        <w:trPr>
          <w:trHeight w:val="842"/>
        </w:trPr>
        <w:tc>
          <w:tcPr>
            <w:tcW w:w="2638" w:type="dxa"/>
            <w:shd w:val="clear" w:color="auto" w:fill="auto"/>
            <w:vAlign w:val="center"/>
          </w:tcPr>
          <w:p w14:paraId="18D53D56" w14:textId="77777777" w:rsidR="00982EFF" w:rsidRDefault="00982EFF" w:rsidP="00516EC0">
            <w:r>
              <w:rPr>
                <w:rFonts w:hint="eastAsia"/>
              </w:rPr>
              <w:t>项目联系人</w:t>
            </w:r>
          </w:p>
        </w:tc>
        <w:tc>
          <w:tcPr>
            <w:tcW w:w="6572" w:type="dxa"/>
            <w:shd w:val="clear" w:color="auto" w:fill="auto"/>
            <w:vAlign w:val="center"/>
          </w:tcPr>
          <w:p w14:paraId="479EBFDE" w14:textId="77777777" w:rsidR="00982EFF" w:rsidRDefault="00982EFF" w:rsidP="00516EC0">
            <w:pPr>
              <w:ind w:firstLine="1980"/>
            </w:pPr>
          </w:p>
        </w:tc>
      </w:tr>
      <w:tr w:rsidR="00982EFF" w14:paraId="18538AA8" w14:textId="77777777" w:rsidTr="00516EC0">
        <w:trPr>
          <w:trHeight w:val="698"/>
        </w:trPr>
        <w:tc>
          <w:tcPr>
            <w:tcW w:w="2638" w:type="dxa"/>
            <w:shd w:val="clear" w:color="auto" w:fill="auto"/>
            <w:vAlign w:val="center"/>
          </w:tcPr>
          <w:p w14:paraId="43D8C020" w14:textId="77777777" w:rsidR="00982EFF" w:rsidRDefault="00982EFF" w:rsidP="00516EC0">
            <w:r>
              <w:rPr>
                <w:rFonts w:hint="eastAsia"/>
              </w:rPr>
              <w:t>联系方式</w:t>
            </w:r>
          </w:p>
        </w:tc>
        <w:tc>
          <w:tcPr>
            <w:tcW w:w="6572" w:type="dxa"/>
            <w:shd w:val="clear" w:color="auto" w:fill="auto"/>
            <w:vAlign w:val="center"/>
          </w:tcPr>
          <w:p w14:paraId="6D4F5A99" w14:textId="77777777" w:rsidR="00982EFF" w:rsidRDefault="00982EFF" w:rsidP="00516EC0">
            <w:pPr>
              <w:ind w:firstLine="1980"/>
            </w:pPr>
          </w:p>
        </w:tc>
      </w:tr>
    </w:tbl>
    <w:p w14:paraId="57FB183C" w14:textId="77777777" w:rsidR="00982EFF" w:rsidRDefault="00982EFF" w:rsidP="00982EFF">
      <w:r>
        <w:t>须</w:t>
      </w:r>
      <w:r>
        <w:rPr>
          <w:rFonts w:hint="eastAsia"/>
        </w:rPr>
        <w:t>同时</w:t>
      </w:r>
      <w:r>
        <w:t>提交的</w:t>
      </w:r>
      <w:r>
        <w:rPr>
          <w:rFonts w:hint="eastAsia"/>
        </w:rPr>
        <w:t>报名</w:t>
      </w:r>
      <w:r>
        <w:t>文件资料：</w:t>
      </w:r>
      <w:r>
        <w:rPr>
          <w:rFonts w:hint="eastAsia"/>
        </w:rPr>
        <w:t>1</w:t>
      </w:r>
      <w:r>
        <w:rPr>
          <w:rFonts w:hint="eastAsia"/>
        </w:rPr>
        <w:t>）</w:t>
      </w:r>
      <w:r>
        <w:t>法定代表人授权书</w:t>
      </w:r>
      <w:r>
        <w:rPr>
          <w:rFonts w:hint="eastAsia"/>
        </w:rPr>
        <w:t>（扫描件）</w:t>
      </w:r>
      <w:r>
        <w:t>；</w:t>
      </w:r>
      <w:r>
        <w:t>2</w:t>
      </w:r>
      <w:r>
        <w:t>）被授权人身份证（</w:t>
      </w:r>
      <w:r>
        <w:rPr>
          <w:rFonts w:hint="eastAsia"/>
        </w:rPr>
        <w:t>扫描件</w:t>
      </w:r>
      <w:r>
        <w:t>）；</w:t>
      </w:r>
      <w:r>
        <w:t>3</w:t>
      </w:r>
      <w:r>
        <w:t>）有效的营业执照副本（法人证书）等</w:t>
      </w:r>
      <w:r>
        <w:rPr>
          <w:rFonts w:hint="eastAsia"/>
        </w:rPr>
        <w:t>扫描件</w:t>
      </w:r>
      <w:r>
        <w:t>。</w:t>
      </w:r>
    </w:p>
    <w:p w14:paraId="56DDA165" w14:textId="77777777" w:rsidR="00982EFF" w:rsidRPr="008528CE" w:rsidRDefault="00982EFF" w:rsidP="00B84947">
      <w:pPr>
        <w:widowControl/>
        <w:shd w:val="clear" w:color="auto" w:fill="FFFFFF"/>
        <w:spacing w:before="120" w:after="120" w:line="23" w:lineRule="atLeast"/>
        <w:jc w:val="left"/>
        <w:rPr>
          <w:rFonts w:ascii="宋体" w:eastAsia="宋体" w:hAnsi="宋体" w:cs="宋体" w:hint="eastAsia"/>
          <w:kern w:val="0"/>
          <w:sz w:val="24"/>
          <w:szCs w:val="24"/>
        </w:rPr>
      </w:pPr>
    </w:p>
    <w:sectPr w:rsidR="00982EFF" w:rsidRPr="008528CE" w:rsidSect="001F0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188A" w14:textId="77777777" w:rsidR="009D6F44" w:rsidRDefault="009D6F44" w:rsidP="006C6A3D">
      <w:r>
        <w:separator/>
      </w:r>
    </w:p>
  </w:endnote>
  <w:endnote w:type="continuationSeparator" w:id="0">
    <w:p w14:paraId="1DBA4AB0" w14:textId="77777777" w:rsidR="009D6F44" w:rsidRDefault="009D6F44" w:rsidP="006C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B06E6" w14:textId="77777777" w:rsidR="009D6F44" w:rsidRDefault="009D6F44" w:rsidP="006C6A3D">
      <w:r>
        <w:separator/>
      </w:r>
    </w:p>
  </w:footnote>
  <w:footnote w:type="continuationSeparator" w:id="0">
    <w:p w14:paraId="137173AC" w14:textId="77777777" w:rsidR="009D6F44" w:rsidRDefault="009D6F44" w:rsidP="006C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0C01"/>
    <w:multiLevelType w:val="multilevel"/>
    <w:tmpl w:val="ECCC1216"/>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E5730"/>
    <w:multiLevelType w:val="multilevel"/>
    <w:tmpl w:val="38B4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927E5D"/>
    <w:multiLevelType w:val="multilevel"/>
    <w:tmpl w:val="36CEF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B74603"/>
    <w:multiLevelType w:val="multilevel"/>
    <w:tmpl w:val="41B87C8A"/>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67D33"/>
    <w:multiLevelType w:val="multilevel"/>
    <w:tmpl w:val="A262F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606DB7"/>
    <w:multiLevelType w:val="multilevel"/>
    <w:tmpl w:val="CE2E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95934"/>
    <w:multiLevelType w:val="multilevel"/>
    <w:tmpl w:val="D81A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E065DD"/>
    <w:multiLevelType w:val="multilevel"/>
    <w:tmpl w:val="50F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E6E6E"/>
    <w:multiLevelType w:val="multilevel"/>
    <w:tmpl w:val="87FC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1516CD"/>
    <w:multiLevelType w:val="multilevel"/>
    <w:tmpl w:val="E0D61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5985681">
    <w:abstractNumId w:val="2"/>
  </w:num>
  <w:num w:numId="2" w16cid:durableId="495457066">
    <w:abstractNumId w:val="1"/>
  </w:num>
  <w:num w:numId="3" w16cid:durableId="1740668588">
    <w:abstractNumId w:val="8"/>
  </w:num>
  <w:num w:numId="4" w16cid:durableId="1839223717">
    <w:abstractNumId w:val="7"/>
  </w:num>
  <w:num w:numId="5" w16cid:durableId="2132508411">
    <w:abstractNumId w:val="5"/>
  </w:num>
  <w:num w:numId="6" w16cid:durableId="1405375218">
    <w:abstractNumId w:val="6"/>
  </w:num>
  <w:num w:numId="7" w16cid:durableId="1617369252">
    <w:abstractNumId w:val="3"/>
  </w:num>
  <w:num w:numId="8" w16cid:durableId="851726695">
    <w:abstractNumId w:val="9"/>
  </w:num>
  <w:num w:numId="9" w16cid:durableId="1075738657">
    <w:abstractNumId w:val="4"/>
  </w:num>
  <w:num w:numId="10" w16cid:durableId="20972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D"/>
    <w:rsid w:val="0001659C"/>
    <w:rsid w:val="00017576"/>
    <w:rsid w:val="00102E12"/>
    <w:rsid w:val="001244B4"/>
    <w:rsid w:val="001321E6"/>
    <w:rsid w:val="00152AD1"/>
    <w:rsid w:val="00161B44"/>
    <w:rsid w:val="00185401"/>
    <w:rsid w:val="001A4A68"/>
    <w:rsid w:val="001B1D93"/>
    <w:rsid w:val="001B4E9E"/>
    <w:rsid w:val="001E3695"/>
    <w:rsid w:val="001F016E"/>
    <w:rsid w:val="001F23A5"/>
    <w:rsid w:val="001F3F14"/>
    <w:rsid w:val="001F4151"/>
    <w:rsid w:val="00210356"/>
    <w:rsid w:val="00213760"/>
    <w:rsid w:val="002163E8"/>
    <w:rsid w:val="00224512"/>
    <w:rsid w:val="00227B16"/>
    <w:rsid w:val="00237C24"/>
    <w:rsid w:val="002456F7"/>
    <w:rsid w:val="00250D53"/>
    <w:rsid w:val="0026075A"/>
    <w:rsid w:val="00260E96"/>
    <w:rsid w:val="00272EC4"/>
    <w:rsid w:val="00282C03"/>
    <w:rsid w:val="00286703"/>
    <w:rsid w:val="0029121B"/>
    <w:rsid w:val="00296B3B"/>
    <w:rsid w:val="002F7D0C"/>
    <w:rsid w:val="003071E9"/>
    <w:rsid w:val="0037717E"/>
    <w:rsid w:val="003F1E8D"/>
    <w:rsid w:val="00404D16"/>
    <w:rsid w:val="00441310"/>
    <w:rsid w:val="00447AB8"/>
    <w:rsid w:val="00463A23"/>
    <w:rsid w:val="00466889"/>
    <w:rsid w:val="0048243F"/>
    <w:rsid w:val="004A2DFD"/>
    <w:rsid w:val="004D60B6"/>
    <w:rsid w:val="00516EC0"/>
    <w:rsid w:val="00584D8D"/>
    <w:rsid w:val="005B439A"/>
    <w:rsid w:val="005C5479"/>
    <w:rsid w:val="00601AEB"/>
    <w:rsid w:val="00632367"/>
    <w:rsid w:val="00650C93"/>
    <w:rsid w:val="00687FEC"/>
    <w:rsid w:val="006A077E"/>
    <w:rsid w:val="006C6A3D"/>
    <w:rsid w:val="007605BD"/>
    <w:rsid w:val="007A49D0"/>
    <w:rsid w:val="007A7DB1"/>
    <w:rsid w:val="007E6A55"/>
    <w:rsid w:val="00800179"/>
    <w:rsid w:val="00834B50"/>
    <w:rsid w:val="008364BA"/>
    <w:rsid w:val="00837391"/>
    <w:rsid w:val="00847AAA"/>
    <w:rsid w:val="00852428"/>
    <w:rsid w:val="008528CE"/>
    <w:rsid w:val="00982EFF"/>
    <w:rsid w:val="00994FC0"/>
    <w:rsid w:val="009A56E3"/>
    <w:rsid w:val="009C180A"/>
    <w:rsid w:val="009D0D6B"/>
    <w:rsid w:val="009D6F44"/>
    <w:rsid w:val="00A15304"/>
    <w:rsid w:val="00A31F92"/>
    <w:rsid w:val="00A770A2"/>
    <w:rsid w:val="00A86F8D"/>
    <w:rsid w:val="00AC615B"/>
    <w:rsid w:val="00AF5FFA"/>
    <w:rsid w:val="00B10E08"/>
    <w:rsid w:val="00B21CB3"/>
    <w:rsid w:val="00B43E49"/>
    <w:rsid w:val="00B44C78"/>
    <w:rsid w:val="00B47FEF"/>
    <w:rsid w:val="00B70158"/>
    <w:rsid w:val="00B81C5C"/>
    <w:rsid w:val="00B84947"/>
    <w:rsid w:val="00BC6D2D"/>
    <w:rsid w:val="00BC723C"/>
    <w:rsid w:val="00BE17B9"/>
    <w:rsid w:val="00BE57BD"/>
    <w:rsid w:val="00C4041A"/>
    <w:rsid w:val="00CB04EF"/>
    <w:rsid w:val="00D44BDC"/>
    <w:rsid w:val="00DB4E1B"/>
    <w:rsid w:val="00DB6132"/>
    <w:rsid w:val="00DC7F37"/>
    <w:rsid w:val="00E0325E"/>
    <w:rsid w:val="00E23387"/>
    <w:rsid w:val="00ED4EA9"/>
    <w:rsid w:val="00F4691C"/>
    <w:rsid w:val="00F54DB7"/>
    <w:rsid w:val="00F660BA"/>
    <w:rsid w:val="00F77ABF"/>
    <w:rsid w:val="00FF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8F7D"/>
  <w15:docId w15:val="{67C45354-AA6A-47F2-8F40-30593B00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16E"/>
    <w:pPr>
      <w:widowControl w:val="0"/>
      <w:jc w:val="both"/>
    </w:pPr>
  </w:style>
  <w:style w:type="paragraph" w:styleId="3">
    <w:name w:val="heading 3"/>
    <w:basedOn w:val="a"/>
    <w:link w:val="30"/>
    <w:uiPriority w:val="9"/>
    <w:qFormat/>
    <w:rsid w:val="006C6A3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6C6A3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A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6A3D"/>
    <w:rPr>
      <w:sz w:val="18"/>
      <w:szCs w:val="18"/>
    </w:rPr>
  </w:style>
  <w:style w:type="paragraph" w:styleId="a5">
    <w:name w:val="footer"/>
    <w:basedOn w:val="a"/>
    <w:link w:val="a6"/>
    <w:uiPriority w:val="99"/>
    <w:unhideWhenUsed/>
    <w:rsid w:val="006C6A3D"/>
    <w:pPr>
      <w:tabs>
        <w:tab w:val="center" w:pos="4153"/>
        <w:tab w:val="right" w:pos="8306"/>
      </w:tabs>
      <w:snapToGrid w:val="0"/>
      <w:jc w:val="left"/>
    </w:pPr>
    <w:rPr>
      <w:sz w:val="18"/>
      <w:szCs w:val="18"/>
    </w:rPr>
  </w:style>
  <w:style w:type="character" w:customStyle="1" w:styleId="a6">
    <w:name w:val="页脚 字符"/>
    <w:basedOn w:val="a0"/>
    <w:link w:val="a5"/>
    <w:uiPriority w:val="99"/>
    <w:rsid w:val="006C6A3D"/>
    <w:rPr>
      <w:sz w:val="18"/>
      <w:szCs w:val="18"/>
    </w:rPr>
  </w:style>
  <w:style w:type="character" w:customStyle="1" w:styleId="30">
    <w:name w:val="标题 3 字符"/>
    <w:basedOn w:val="a0"/>
    <w:link w:val="3"/>
    <w:uiPriority w:val="9"/>
    <w:rsid w:val="006C6A3D"/>
    <w:rPr>
      <w:rFonts w:ascii="宋体" w:eastAsia="宋体" w:hAnsi="宋体" w:cs="宋体"/>
      <w:b/>
      <w:bCs/>
      <w:kern w:val="0"/>
      <w:sz w:val="27"/>
      <w:szCs w:val="27"/>
    </w:rPr>
  </w:style>
  <w:style w:type="character" w:customStyle="1" w:styleId="40">
    <w:name w:val="标题 4 字符"/>
    <w:basedOn w:val="a0"/>
    <w:link w:val="4"/>
    <w:uiPriority w:val="9"/>
    <w:rsid w:val="006C6A3D"/>
    <w:rPr>
      <w:rFonts w:ascii="宋体" w:eastAsia="宋体" w:hAnsi="宋体" w:cs="宋体"/>
      <w:b/>
      <w:bCs/>
      <w:kern w:val="0"/>
      <w:sz w:val="24"/>
      <w:szCs w:val="24"/>
    </w:rPr>
  </w:style>
  <w:style w:type="character" w:customStyle="1" w:styleId="ic-richtext-list-h">
    <w:name w:val="ic-richtext-list-h"/>
    <w:basedOn w:val="a0"/>
    <w:rsid w:val="006C6A3D"/>
  </w:style>
  <w:style w:type="paragraph" w:styleId="a7">
    <w:name w:val="Date"/>
    <w:basedOn w:val="a"/>
    <w:next w:val="a"/>
    <w:link w:val="a8"/>
    <w:uiPriority w:val="99"/>
    <w:semiHidden/>
    <w:unhideWhenUsed/>
    <w:rsid w:val="00982EFF"/>
    <w:pPr>
      <w:ind w:leftChars="2500" w:left="100"/>
    </w:pPr>
  </w:style>
  <w:style w:type="character" w:customStyle="1" w:styleId="a8">
    <w:name w:val="日期 字符"/>
    <w:basedOn w:val="a0"/>
    <w:link w:val="a7"/>
    <w:uiPriority w:val="99"/>
    <w:semiHidden/>
    <w:rsid w:val="00982EFF"/>
  </w:style>
  <w:style w:type="paragraph" w:styleId="a9">
    <w:name w:val="Balloon Text"/>
    <w:basedOn w:val="a"/>
    <w:link w:val="aa"/>
    <w:uiPriority w:val="99"/>
    <w:semiHidden/>
    <w:unhideWhenUsed/>
    <w:rsid w:val="00800179"/>
    <w:rPr>
      <w:sz w:val="18"/>
      <w:szCs w:val="18"/>
    </w:rPr>
  </w:style>
  <w:style w:type="character" w:customStyle="1" w:styleId="aa">
    <w:name w:val="批注框文本 字符"/>
    <w:basedOn w:val="a0"/>
    <w:link w:val="a9"/>
    <w:uiPriority w:val="99"/>
    <w:semiHidden/>
    <w:rsid w:val="00800179"/>
    <w:rPr>
      <w:sz w:val="18"/>
      <w:szCs w:val="18"/>
    </w:rPr>
  </w:style>
  <w:style w:type="paragraph" w:styleId="ab">
    <w:name w:val="Normal (Web)"/>
    <w:basedOn w:val="a"/>
    <w:uiPriority w:val="99"/>
    <w:unhideWhenUsed/>
    <w:rsid w:val="00800179"/>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rsid w:val="008364BA"/>
    <w:rPr>
      <w:color w:val="0000FF" w:themeColor="hyperlink"/>
      <w:u w:val="single"/>
    </w:rPr>
  </w:style>
  <w:style w:type="paragraph" w:customStyle="1" w:styleId="TableText">
    <w:name w:val="Table Text"/>
    <w:basedOn w:val="a"/>
    <w:semiHidden/>
    <w:qFormat/>
    <w:rsid w:val="00AF5FFA"/>
    <w:rPr>
      <w:rFonts w:ascii="宋体" w:eastAsia="宋体" w:hAnsi="宋体" w:cs="宋体"/>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872">
      <w:bodyDiv w:val="1"/>
      <w:marLeft w:val="0"/>
      <w:marRight w:val="0"/>
      <w:marTop w:val="0"/>
      <w:marBottom w:val="0"/>
      <w:divBdr>
        <w:top w:val="none" w:sz="0" w:space="0" w:color="auto"/>
        <w:left w:val="none" w:sz="0" w:space="0" w:color="auto"/>
        <w:bottom w:val="none" w:sz="0" w:space="0" w:color="auto"/>
        <w:right w:val="none" w:sz="0" w:space="0" w:color="auto"/>
      </w:divBdr>
    </w:div>
    <w:div w:id="165903729">
      <w:bodyDiv w:val="1"/>
      <w:marLeft w:val="0"/>
      <w:marRight w:val="0"/>
      <w:marTop w:val="0"/>
      <w:marBottom w:val="0"/>
      <w:divBdr>
        <w:top w:val="none" w:sz="0" w:space="0" w:color="auto"/>
        <w:left w:val="none" w:sz="0" w:space="0" w:color="auto"/>
        <w:bottom w:val="none" w:sz="0" w:space="0" w:color="auto"/>
        <w:right w:val="none" w:sz="0" w:space="0" w:color="auto"/>
      </w:divBdr>
    </w:div>
    <w:div w:id="429934585">
      <w:bodyDiv w:val="1"/>
      <w:marLeft w:val="0"/>
      <w:marRight w:val="0"/>
      <w:marTop w:val="0"/>
      <w:marBottom w:val="0"/>
      <w:divBdr>
        <w:top w:val="none" w:sz="0" w:space="0" w:color="auto"/>
        <w:left w:val="none" w:sz="0" w:space="0" w:color="auto"/>
        <w:bottom w:val="none" w:sz="0" w:space="0" w:color="auto"/>
        <w:right w:val="none" w:sz="0" w:space="0" w:color="auto"/>
      </w:divBdr>
    </w:div>
    <w:div w:id="430013203">
      <w:bodyDiv w:val="1"/>
      <w:marLeft w:val="0"/>
      <w:marRight w:val="0"/>
      <w:marTop w:val="0"/>
      <w:marBottom w:val="0"/>
      <w:divBdr>
        <w:top w:val="none" w:sz="0" w:space="0" w:color="auto"/>
        <w:left w:val="none" w:sz="0" w:space="0" w:color="auto"/>
        <w:bottom w:val="none" w:sz="0" w:space="0" w:color="auto"/>
        <w:right w:val="none" w:sz="0" w:space="0" w:color="auto"/>
      </w:divBdr>
    </w:div>
    <w:div w:id="784353953">
      <w:bodyDiv w:val="1"/>
      <w:marLeft w:val="0"/>
      <w:marRight w:val="0"/>
      <w:marTop w:val="0"/>
      <w:marBottom w:val="0"/>
      <w:divBdr>
        <w:top w:val="none" w:sz="0" w:space="0" w:color="auto"/>
        <w:left w:val="none" w:sz="0" w:space="0" w:color="auto"/>
        <w:bottom w:val="none" w:sz="0" w:space="0" w:color="auto"/>
        <w:right w:val="none" w:sz="0" w:space="0" w:color="auto"/>
      </w:divBdr>
    </w:div>
    <w:div w:id="897131052">
      <w:bodyDiv w:val="1"/>
      <w:marLeft w:val="0"/>
      <w:marRight w:val="0"/>
      <w:marTop w:val="0"/>
      <w:marBottom w:val="0"/>
      <w:divBdr>
        <w:top w:val="none" w:sz="0" w:space="0" w:color="auto"/>
        <w:left w:val="none" w:sz="0" w:space="0" w:color="auto"/>
        <w:bottom w:val="none" w:sz="0" w:space="0" w:color="auto"/>
        <w:right w:val="none" w:sz="0" w:space="0" w:color="auto"/>
      </w:divBdr>
    </w:div>
    <w:div w:id="966156498">
      <w:bodyDiv w:val="1"/>
      <w:marLeft w:val="0"/>
      <w:marRight w:val="0"/>
      <w:marTop w:val="0"/>
      <w:marBottom w:val="0"/>
      <w:divBdr>
        <w:top w:val="none" w:sz="0" w:space="0" w:color="auto"/>
        <w:left w:val="none" w:sz="0" w:space="0" w:color="auto"/>
        <w:bottom w:val="none" w:sz="0" w:space="0" w:color="auto"/>
        <w:right w:val="none" w:sz="0" w:space="0" w:color="auto"/>
      </w:divBdr>
    </w:div>
    <w:div w:id="1112898942">
      <w:bodyDiv w:val="1"/>
      <w:marLeft w:val="0"/>
      <w:marRight w:val="0"/>
      <w:marTop w:val="0"/>
      <w:marBottom w:val="0"/>
      <w:divBdr>
        <w:top w:val="none" w:sz="0" w:space="0" w:color="auto"/>
        <w:left w:val="none" w:sz="0" w:space="0" w:color="auto"/>
        <w:bottom w:val="none" w:sz="0" w:space="0" w:color="auto"/>
        <w:right w:val="none" w:sz="0" w:space="0" w:color="auto"/>
      </w:divBdr>
    </w:div>
    <w:div w:id="1686832470">
      <w:bodyDiv w:val="1"/>
      <w:marLeft w:val="0"/>
      <w:marRight w:val="0"/>
      <w:marTop w:val="0"/>
      <w:marBottom w:val="0"/>
      <w:divBdr>
        <w:top w:val="none" w:sz="0" w:space="0" w:color="auto"/>
        <w:left w:val="none" w:sz="0" w:space="0" w:color="auto"/>
        <w:bottom w:val="none" w:sz="0" w:space="0" w:color="auto"/>
        <w:right w:val="none" w:sz="0" w:space="0" w:color="auto"/>
      </w:divBdr>
      <w:divsChild>
        <w:div w:id="605118835">
          <w:marLeft w:val="0"/>
          <w:marRight w:val="0"/>
          <w:marTop w:val="75"/>
          <w:marBottom w:val="75"/>
          <w:divBdr>
            <w:top w:val="none" w:sz="0" w:space="0" w:color="auto"/>
            <w:left w:val="none" w:sz="0" w:space="0" w:color="auto"/>
            <w:bottom w:val="none" w:sz="0" w:space="0" w:color="auto"/>
            <w:right w:val="none" w:sz="0" w:space="0" w:color="auto"/>
          </w:divBdr>
          <w:divsChild>
            <w:div w:id="7370204">
              <w:marLeft w:val="0"/>
              <w:marRight w:val="0"/>
              <w:marTop w:val="0"/>
              <w:marBottom w:val="0"/>
              <w:divBdr>
                <w:top w:val="none" w:sz="0" w:space="0" w:color="auto"/>
                <w:left w:val="none" w:sz="0" w:space="0" w:color="auto"/>
                <w:bottom w:val="none" w:sz="0" w:space="0" w:color="auto"/>
                <w:right w:val="none" w:sz="0" w:space="0" w:color="auto"/>
              </w:divBdr>
            </w:div>
          </w:divsChild>
        </w:div>
        <w:div w:id="88895535">
          <w:marLeft w:val="0"/>
          <w:marRight w:val="0"/>
          <w:marTop w:val="75"/>
          <w:marBottom w:val="75"/>
          <w:divBdr>
            <w:top w:val="none" w:sz="0" w:space="0" w:color="auto"/>
            <w:left w:val="none" w:sz="0" w:space="0" w:color="auto"/>
            <w:bottom w:val="none" w:sz="0" w:space="0" w:color="auto"/>
            <w:right w:val="none" w:sz="0" w:space="0" w:color="auto"/>
          </w:divBdr>
          <w:divsChild>
            <w:div w:id="20923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4613">
      <w:bodyDiv w:val="1"/>
      <w:marLeft w:val="0"/>
      <w:marRight w:val="0"/>
      <w:marTop w:val="0"/>
      <w:marBottom w:val="0"/>
      <w:divBdr>
        <w:top w:val="none" w:sz="0" w:space="0" w:color="auto"/>
        <w:left w:val="none" w:sz="0" w:space="0" w:color="auto"/>
        <w:bottom w:val="none" w:sz="0" w:space="0" w:color="auto"/>
        <w:right w:val="none" w:sz="0" w:space="0" w:color="auto"/>
      </w:divBdr>
    </w:div>
    <w:div w:id="17609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2944765@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5824-E404-4C52-B84D-12278DD6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593</Characters>
  <Application>Microsoft Office Word</Application>
  <DocSecurity>0</DocSecurity>
  <Lines>34</Lines>
  <Paragraphs>46</Paragraphs>
  <ScaleCrop>false</ScaleCrop>
  <Company>Microsoft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琪 陈</cp:lastModifiedBy>
  <cp:revision>2</cp:revision>
  <dcterms:created xsi:type="dcterms:W3CDTF">2025-07-01T07:22:00Z</dcterms:created>
  <dcterms:modified xsi:type="dcterms:W3CDTF">2025-07-01T07:22:00Z</dcterms:modified>
</cp:coreProperties>
</file>