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CBD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主要材料推荐品牌如下：</w:t>
      </w:r>
    </w:p>
    <w:tbl>
      <w:tblPr>
        <w:tblStyle w:val="5"/>
        <w:tblW w:w="54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43"/>
        <w:gridCol w:w="5398"/>
      </w:tblGrid>
      <w:tr w14:paraId="2A24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26696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EA42B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材料名称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0F622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zh-CN" w:eastAsia="zh-CN"/>
              </w:rPr>
              <w:t>推荐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品牌</w:t>
            </w:r>
          </w:p>
        </w:tc>
      </w:tr>
      <w:tr w14:paraId="717C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E18C8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A06C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细木工板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C9B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兔宝宝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莫干山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千年舟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1686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229E5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4406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无机预涂板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275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海索洁、上海优珏、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上海林音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上海雅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3010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37044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893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纸面石膏板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AA2F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可耐福、龙牌、拉法基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3ADC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B4267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AD4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轻型龙骨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26366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可耐福、龙牌、拉法基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3567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8F09A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5244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乳胶漆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F7C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多乐士专业5合1、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立邦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、宣伟-威廉姆斯普乐系列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3006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7DA02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F910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地胶板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69AFB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法国得嘉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法国洁福、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阿姆斯壮洁净龙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或相当于</w:t>
            </w:r>
          </w:p>
        </w:tc>
      </w:tr>
      <w:tr w14:paraId="1EF8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7D93E7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5C1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抛光砖、防滑地砖、面砖、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大理石、人造石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3DE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马可波罗、斯米克、诺贝尔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451D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B8A1A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334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钢质门、防火钢质门及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门上五金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D28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德国霍曼、德国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诺沃芬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瑞典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阔福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111D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C10183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5EFA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配电箱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、控制柜、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配电箱元气件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C2F63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施耐德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松下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西门子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77FC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09A0F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0C58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玻璃隔断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A885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汉尔姆、马尔斯、法拉姆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或相当于</w:t>
            </w:r>
          </w:p>
        </w:tc>
      </w:tr>
      <w:tr w14:paraId="5483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944A2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2E09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电缆</w:t>
            </w:r>
          </w:p>
        </w:tc>
        <w:tc>
          <w:tcPr>
            <w:tcW w:w="29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6E6C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浙江万马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元通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中策永通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67AE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B4EFC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3340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PPR给水管、UPVC排水管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63CF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中财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伟星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或相当于</w:t>
            </w:r>
          </w:p>
        </w:tc>
      </w:tr>
      <w:tr w14:paraId="5B5A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22B9CB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2DF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开关、插座、配电箱元气件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D98F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施耐德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/TCL/正泰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4289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EB58A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C72B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管内穿线、电缆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E2D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浙江万马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元通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中策永通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1572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4A3DE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392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桥架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18C75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远大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高得汇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桥母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0B4C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37D4F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CBF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LED灯具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BCD3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飞利浦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松下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欧普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56B4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0F2E8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63D0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阀门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A8A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埃美柯、冠龙、良工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4CBE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DC96DC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7236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钢塑给水管、柔性抗震铸铁排水管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45C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金洲、欣达、纯源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65C5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6F9AC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A78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诱导指示灯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BFF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台谊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月波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吉星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5891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A6D74E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6C8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洗脸盆、拖把池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BE7D3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科勒、TOTO、美标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或相当于</w:t>
            </w:r>
          </w:p>
        </w:tc>
      </w:tr>
      <w:tr w14:paraId="27BD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0B1B3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D7B8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小便池、大便池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8063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科勒、TOTO、美标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或相当于</w:t>
            </w:r>
          </w:p>
        </w:tc>
      </w:tr>
      <w:tr w14:paraId="03E3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E14C3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F0DD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水龙头、淋浴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CDA4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科勒、TOTO、美标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或相当于</w:t>
            </w:r>
          </w:p>
        </w:tc>
      </w:tr>
      <w:tr w14:paraId="2A75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EEB8C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B8B3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风机盘管机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9EFA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特灵、麦克维尔、约克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或相当于</w:t>
            </w:r>
          </w:p>
        </w:tc>
      </w:tr>
      <w:tr w14:paraId="6812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C6DEC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519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碳钢通风管道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9E39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思科国祥、开利、特灵、宝钢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2BC3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46196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1658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消防器材（消火栓箱及箱内配套器材、灭火器等）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E908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杭州金盾、浙江永安、金枪鱼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61AA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EEECC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CC3C3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火灾报警控制系统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4B31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海湾、北大青鸟、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北京利达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00B6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822E1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77BF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冷媒紫铜管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BE40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宏泰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华美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WSLAB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37D1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B7C3D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E0785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耐候胶、结构胶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7DCE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杭州之江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高建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凌之灵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2D59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A5997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7AB89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防火板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3CB9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FORMICA/WILSONART/POLYREY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相当于</w:t>
            </w:r>
          </w:p>
        </w:tc>
      </w:tr>
      <w:tr w14:paraId="22C7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87759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46407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彩钢板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F2F1E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东方净化/克林净化/WSLAB或相当于</w:t>
            </w:r>
          </w:p>
        </w:tc>
      </w:tr>
      <w:tr w14:paraId="74F3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B56274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2259E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50mm双层中空手工玻镁岩棉板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723F2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东方净化/WSLAB/克林净化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或相当于</w:t>
            </w:r>
          </w:p>
        </w:tc>
      </w:tr>
      <w:tr w14:paraId="3BB5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B16F50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B465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铝合金型材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1D9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澳华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/华联/东方净化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相当于</w:t>
            </w:r>
          </w:p>
        </w:tc>
      </w:tr>
      <w:tr w14:paraId="02F5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1CC40C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2AE7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成品洁净门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CC8FD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WSLAB/林森/苏净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相当于</w:t>
            </w:r>
          </w:p>
        </w:tc>
      </w:tr>
      <w:tr w14:paraId="273BF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FC324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9028C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门上五金（执手锁、合页、地弹簧、闭门器、门吸等）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72C42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霍曼/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雅洁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/名门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相当于</w:t>
            </w:r>
          </w:p>
        </w:tc>
      </w:tr>
      <w:tr w14:paraId="25AD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4DFAFB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7FFB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净化灯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B3773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亮美聚/洁进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/WSLAB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相当于</w:t>
            </w:r>
          </w:p>
        </w:tc>
      </w:tr>
      <w:tr w14:paraId="1A0D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B5311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205A2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紫外线灯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4527CE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明瑞/亮美聚/WSLAB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相当于</w:t>
            </w:r>
          </w:p>
        </w:tc>
      </w:tr>
      <w:tr w14:paraId="6654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045DD8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EF999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风管部件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96FDC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科美斯/申南/WSLAB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71FA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675CDF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D0DC2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新风机组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52B86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天加/国祥/雅士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1886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B97E4B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CFCF5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冷媒紫铜管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19E03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宏泰/华美/WSLAB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或相当于</w:t>
            </w:r>
          </w:p>
        </w:tc>
      </w:tr>
      <w:tr w14:paraId="2FCE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DF101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36706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排风风机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1BE6C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永高/杭特/文军/WSLAB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或相当于</w:t>
            </w:r>
          </w:p>
        </w:tc>
      </w:tr>
      <w:tr w14:paraId="7EA7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1590B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0554B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离心式通风机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449FA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永高/文军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/杭特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/WSLAB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或相当于</w:t>
            </w:r>
          </w:p>
        </w:tc>
      </w:tr>
      <w:tr w14:paraId="2B03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5A533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1468A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电视监控设备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C41F3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TP-LINK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/大华/宇视科技/海康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或相当于</w:t>
            </w:r>
          </w:p>
        </w:tc>
      </w:tr>
      <w:tr w14:paraId="6D69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0B223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6660B1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耐候胶、结构胶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B436A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杭州之江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/高建/凌之灵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或相当于</w:t>
            </w:r>
            <w:bookmarkStart w:id="0" w:name="_GoBack"/>
            <w:bookmarkEnd w:id="0"/>
          </w:p>
        </w:tc>
      </w:tr>
      <w:tr w14:paraId="292D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EB363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971C94"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光触媒纳米钛空气处理器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EAF03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KHLAB/WSLAB/SIEMENS或相当于</w:t>
            </w:r>
          </w:p>
        </w:tc>
      </w:tr>
      <w:tr w14:paraId="36AD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7D7D7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17102A"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实验室环境智能在线监控系统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8ED97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KHLAB/WSLAB/SIEMENS或相当于</w:t>
            </w:r>
          </w:p>
        </w:tc>
      </w:tr>
      <w:tr w14:paraId="0A50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B8CD4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BF8C3"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BSL-2负压差智能全自动平衡系统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D16FA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KHLAB/WSLAB/SIEMENS或相当于</w:t>
            </w:r>
          </w:p>
        </w:tc>
      </w:tr>
      <w:tr w14:paraId="1621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D7C0C5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846116"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PCR实验室通排风运行状态监控系统、一件启停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系统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FD0AA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KHLAB/WSLAB/SIEMENS或相当于</w:t>
            </w:r>
          </w:p>
        </w:tc>
      </w:tr>
      <w:tr w14:paraId="36A1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FD11A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2D452"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负压失控在线监控声光报警系统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D973DC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KHLAB/WSLAB/SIEMENS或相当于</w:t>
            </w:r>
          </w:p>
        </w:tc>
      </w:tr>
      <w:tr w14:paraId="2396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563F5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A3F38A"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PCR缓冲门互锁以及紧急解锁系统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289A21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KHLAB/WSLAB/SIEMENS或相当于</w:t>
            </w:r>
          </w:p>
        </w:tc>
      </w:tr>
      <w:tr w14:paraId="1BEF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5D363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595DB">
            <w:pPr>
              <w:spacing w:beforeLines="0" w:afterLines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电动门电动装置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4C7B08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多玛（DORMA）、法泽（GEZE）、纳博克（NABCO）或相当于</w:t>
            </w:r>
          </w:p>
        </w:tc>
      </w:tr>
      <w:tr w14:paraId="6C49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3B22D"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AD185">
            <w:pPr>
              <w:spacing w:beforeLines="0" w:afterLines="0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29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9D48D">
            <w:pPr>
              <w:numPr>
                <w:numId w:val="0"/>
              </w:numPr>
              <w:spacing w:line="360" w:lineRule="auto"/>
              <w:ind w:left="420" w:leftChars="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其余未定品牌均为国产优质，若与医院原有品牌冲突的或不兼容的，以医院现有品牌为准。</w:t>
            </w:r>
          </w:p>
        </w:tc>
      </w:tr>
    </w:tbl>
    <w:p w14:paraId="2483BF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928BF"/>
    <w:multiLevelType w:val="singleLevel"/>
    <w:tmpl w:val="2D8928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TZlYjhhMDMwMzVlYWU1NjYwNjViMzJhOTYxNDQifQ=="/>
  </w:docVars>
  <w:rsids>
    <w:rsidRoot w:val="44FD7192"/>
    <w:rsid w:val="28C43E1E"/>
    <w:rsid w:val="37B525D5"/>
    <w:rsid w:val="3A9918E5"/>
    <w:rsid w:val="44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customStyle="1" w:styleId="7">
    <w:name w:val="List Paragraph"/>
    <w:basedOn w:val="1"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674</Characters>
  <Lines>0</Lines>
  <Paragraphs>0</Paragraphs>
  <TotalTime>1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2024-01-30T05:52:00Z</dcterms:created>
  <dc:creator>Change for change</dc:creator>
  <cp:lastModifiedBy>Change for change</cp:lastModifiedBy>
  <dcterms:modified xsi:type="dcterms:W3CDTF">2025-04-18T02:34:24Z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251492CDA5204B3FAEAADD32C062897D_13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